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66791" w14:textId="1B627384" w:rsidR="00D55717" w:rsidRPr="00FD5D97" w:rsidRDefault="00D55717">
      <w:pPr>
        <w:rPr>
          <w:rFonts w:ascii="Times New Roman" w:hAnsi="Times New Roman" w:cs="Times New Roman"/>
          <w:sz w:val="26"/>
          <w:szCs w:val="26"/>
        </w:rPr>
      </w:pPr>
      <w:bookmarkStart w:id="0" w:name="_Hlk89422070"/>
      <w:r w:rsidRPr="00FD5D97">
        <w:rPr>
          <w:rFonts w:ascii="Times New Roman" w:hAnsi="Times New Roman" w:cs="Times New Roman"/>
          <w:sz w:val="26"/>
          <w:szCs w:val="26"/>
        </w:rPr>
        <w:t xml:space="preserve">December </w:t>
      </w:r>
      <w:r w:rsidR="002B57C6">
        <w:rPr>
          <w:rFonts w:ascii="Times New Roman" w:hAnsi="Times New Roman" w:cs="Times New Roman"/>
          <w:sz w:val="26"/>
          <w:szCs w:val="26"/>
        </w:rPr>
        <w:t>6</w:t>
      </w:r>
      <w:r w:rsidRPr="00FD5D97">
        <w:rPr>
          <w:rFonts w:ascii="Times New Roman" w:hAnsi="Times New Roman" w:cs="Times New Roman"/>
          <w:sz w:val="26"/>
          <w:szCs w:val="26"/>
        </w:rPr>
        <w:t>, 2021</w:t>
      </w:r>
    </w:p>
    <w:p w14:paraId="38D5A4E1" w14:textId="23EB1DEB" w:rsidR="00D55717" w:rsidRPr="00FD5D97" w:rsidRDefault="00D55717">
      <w:pPr>
        <w:rPr>
          <w:rFonts w:ascii="Times New Roman" w:hAnsi="Times New Roman" w:cs="Times New Roman"/>
          <w:sz w:val="26"/>
          <w:szCs w:val="26"/>
        </w:rPr>
      </w:pPr>
      <w:r w:rsidRPr="00FD5D97">
        <w:rPr>
          <w:rFonts w:ascii="Times New Roman" w:hAnsi="Times New Roman" w:cs="Times New Roman"/>
          <w:sz w:val="26"/>
          <w:szCs w:val="26"/>
        </w:rPr>
        <w:t>To:  Pastors of the Archdiocese of Milwaukee</w:t>
      </w:r>
    </w:p>
    <w:p w14:paraId="6B7EF6A1" w14:textId="366A325D" w:rsidR="00D55717" w:rsidRPr="00FD5D97" w:rsidRDefault="00D55717">
      <w:pPr>
        <w:rPr>
          <w:rFonts w:ascii="Times New Roman" w:hAnsi="Times New Roman" w:cs="Times New Roman"/>
          <w:sz w:val="26"/>
          <w:szCs w:val="26"/>
        </w:rPr>
      </w:pPr>
      <w:r w:rsidRPr="00FD5D97">
        <w:rPr>
          <w:rFonts w:ascii="Times New Roman" w:hAnsi="Times New Roman" w:cs="Times New Roman"/>
          <w:sz w:val="26"/>
          <w:szCs w:val="26"/>
        </w:rPr>
        <w:t>From: Catholic Charities of the Archdiocese of Milwaukee</w:t>
      </w:r>
    </w:p>
    <w:p w14:paraId="231AE949" w14:textId="5AF8CB43" w:rsidR="00D55717" w:rsidRPr="00C91285" w:rsidRDefault="00D55717">
      <w:pPr>
        <w:rPr>
          <w:rFonts w:ascii="Times New Roman" w:hAnsi="Times New Roman" w:cs="Times New Roman"/>
          <w:sz w:val="26"/>
          <w:szCs w:val="26"/>
        </w:rPr>
      </w:pPr>
      <w:r w:rsidRPr="00C91285">
        <w:rPr>
          <w:rFonts w:ascii="Times New Roman" w:hAnsi="Times New Roman" w:cs="Times New Roman"/>
          <w:sz w:val="26"/>
          <w:szCs w:val="26"/>
        </w:rPr>
        <w:t xml:space="preserve">RE: Afghan Refugee Humanitarian Aid Coordinated Catholic Response </w:t>
      </w:r>
    </w:p>
    <w:p w14:paraId="159ABAA2" w14:textId="6BF6A4E7" w:rsidR="009755B2" w:rsidRPr="00C91285" w:rsidRDefault="009755B2">
      <w:pPr>
        <w:rPr>
          <w:rFonts w:ascii="Times New Roman" w:hAnsi="Times New Roman" w:cs="Times New Roman"/>
          <w:sz w:val="26"/>
          <w:szCs w:val="26"/>
        </w:rPr>
      </w:pPr>
    </w:p>
    <w:p w14:paraId="7475CA35" w14:textId="77777777" w:rsidR="00C91285" w:rsidRPr="00C91285" w:rsidRDefault="009755B2" w:rsidP="00C91285">
      <w:pPr>
        <w:spacing w:after="0" w:line="240" w:lineRule="auto"/>
        <w:rPr>
          <w:rFonts w:ascii="Times New Roman" w:hAnsi="Times New Roman" w:cs="Times New Roman"/>
          <w:sz w:val="26"/>
          <w:szCs w:val="26"/>
        </w:rPr>
      </w:pPr>
      <w:r w:rsidRPr="00C91285">
        <w:rPr>
          <w:rFonts w:ascii="Times New Roman" w:hAnsi="Times New Roman" w:cs="Times New Roman"/>
          <w:color w:val="000000"/>
          <w:sz w:val="26"/>
          <w:szCs w:val="26"/>
        </w:rPr>
        <w:t>Humanitarian aid for the Afghan people who were airlifted from their home country to the safety of the U.S. is being coordinated by local Catholic Charities in Wisconsin from the dioceses of La Crosse, Milwaukee, Green Bay, Madison, and Superior under the guidance of the United States Conference of Catholic Bishops.</w:t>
      </w:r>
      <w:r w:rsidR="00C91285" w:rsidRPr="00C91285">
        <w:rPr>
          <w:rFonts w:ascii="Times New Roman" w:hAnsi="Times New Roman" w:cs="Times New Roman"/>
          <w:color w:val="000000"/>
          <w:sz w:val="26"/>
          <w:szCs w:val="26"/>
        </w:rPr>
        <w:t xml:space="preserve"> </w:t>
      </w:r>
      <w:r w:rsidR="00C91285" w:rsidRPr="00C91285">
        <w:rPr>
          <w:rFonts w:ascii="Times New Roman" w:hAnsi="Times New Roman" w:cs="Times New Roman"/>
          <w:sz w:val="26"/>
          <w:szCs w:val="26"/>
        </w:rPr>
        <w:t xml:space="preserve">This is a historic statewide collaboration to “welcome the stranger”. </w:t>
      </w:r>
    </w:p>
    <w:p w14:paraId="40E66B1D" w14:textId="65DB394E" w:rsidR="009755B2" w:rsidRPr="00C91285" w:rsidRDefault="009755B2" w:rsidP="009755B2">
      <w:pPr>
        <w:pStyle w:val="NormalWeb"/>
        <w:spacing w:before="0" w:beforeAutospacing="0" w:after="0" w:afterAutospacing="0"/>
        <w:rPr>
          <w:color w:val="000000"/>
          <w:sz w:val="26"/>
          <w:szCs w:val="26"/>
        </w:rPr>
      </w:pPr>
    </w:p>
    <w:p w14:paraId="23E22399" w14:textId="77E6F015" w:rsidR="00245663" w:rsidRPr="00C91285" w:rsidRDefault="009755B2" w:rsidP="00245663">
      <w:pPr>
        <w:spacing w:after="0" w:line="240" w:lineRule="auto"/>
        <w:rPr>
          <w:rFonts w:ascii="Times New Roman" w:hAnsi="Times New Roman" w:cs="Times New Roman"/>
          <w:b/>
          <w:bCs/>
          <w:sz w:val="26"/>
          <w:szCs w:val="26"/>
          <w:shd w:val="clear" w:color="auto" w:fill="FFFFFF"/>
        </w:rPr>
      </w:pPr>
      <w:r w:rsidRPr="00C91285">
        <w:rPr>
          <w:rFonts w:ascii="Times New Roman" w:hAnsi="Times New Roman" w:cs="Times New Roman"/>
          <w:b/>
          <w:bCs/>
          <w:sz w:val="26"/>
          <w:szCs w:val="26"/>
          <w:shd w:val="clear" w:color="auto" w:fill="FFFFFF"/>
        </w:rPr>
        <w:t>USCCB Role</w:t>
      </w:r>
    </w:p>
    <w:p w14:paraId="4617EE0C" w14:textId="12DEC859" w:rsidR="00245663" w:rsidRPr="00FD5D97" w:rsidRDefault="00245663" w:rsidP="00245663">
      <w:pPr>
        <w:spacing w:after="0" w:line="240" w:lineRule="auto"/>
        <w:rPr>
          <w:rFonts w:ascii="Times New Roman" w:hAnsi="Times New Roman" w:cs="Times New Roman"/>
          <w:sz w:val="26"/>
          <w:szCs w:val="26"/>
          <w:shd w:val="clear" w:color="auto" w:fill="FFFFFF"/>
        </w:rPr>
      </w:pPr>
      <w:r w:rsidRPr="00FD5D97">
        <w:rPr>
          <w:rFonts w:ascii="Times New Roman" w:hAnsi="Times New Roman" w:cs="Times New Roman"/>
          <w:sz w:val="26"/>
          <w:szCs w:val="26"/>
          <w:shd w:val="clear" w:color="auto" w:fill="FFFFFF"/>
        </w:rPr>
        <w:t>On August 17, 2021, the USCCB re</w:t>
      </w:r>
      <w:r w:rsidR="00D56C88" w:rsidRPr="00FD5D97">
        <w:rPr>
          <w:rFonts w:ascii="Times New Roman" w:hAnsi="Times New Roman" w:cs="Times New Roman"/>
          <w:sz w:val="26"/>
          <w:szCs w:val="26"/>
          <w:shd w:val="clear" w:color="auto" w:fill="FFFFFF"/>
        </w:rPr>
        <w:t>sponded to</w:t>
      </w:r>
      <w:r w:rsidRPr="00FD5D97">
        <w:rPr>
          <w:rFonts w:ascii="Times New Roman" w:hAnsi="Times New Roman" w:cs="Times New Roman"/>
          <w:sz w:val="26"/>
          <w:szCs w:val="26"/>
          <w:shd w:val="clear" w:color="auto" w:fill="FFFFFF"/>
        </w:rPr>
        <w:t xml:space="preserve"> the widespread humanitarian crisis unfolding in Afghanistan, after the Taliban swiftly seized control of the capital. Thousands of people who worked as interpreters, translators, and in other capacities alongside the United States military over the past twenty years, including Special Immigrant Visa (SIV) applicants, found themselves and their families in danger</w:t>
      </w:r>
      <w:r w:rsidR="00D33EDD" w:rsidRPr="00FD5D97">
        <w:rPr>
          <w:rFonts w:ascii="Times New Roman" w:hAnsi="Times New Roman" w:cs="Times New Roman"/>
          <w:sz w:val="26"/>
          <w:szCs w:val="26"/>
          <w:shd w:val="clear" w:color="auto" w:fill="FFFFFF"/>
        </w:rPr>
        <w:t>.</w:t>
      </w:r>
      <w:r w:rsidR="00B53499" w:rsidRPr="00FD5D97">
        <w:rPr>
          <w:rFonts w:ascii="Times New Roman" w:hAnsi="Times New Roman" w:cs="Times New Roman"/>
          <w:sz w:val="26"/>
          <w:szCs w:val="26"/>
          <w:shd w:val="clear" w:color="auto" w:fill="FFFFFF"/>
        </w:rPr>
        <w:t xml:space="preserve"> </w:t>
      </w:r>
    </w:p>
    <w:p w14:paraId="7F8BDC97" w14:textId="339A9AD8" w:rsidR="00D56C88" w:rsidRPr="00FD5D97" w:rsidRDefault="00D56C88" w:rsidP="00D33EDD">
      <w:pPr>
        <w:shd w:val="clear" w:color="auto" w:fill="FFFFFF"/>
        <w:spacing w:after="0" w:line="240" w:lineRule="auto"/>
        <w:textAlignment w:val="baseline"/>
        <w:rPr>
          <w:rFonts w:ascii="Times New Roman" w:eastAsia="Times New Roman" w:hAnsi="Times New Roman" w:cs="Times New Roman"/>
          <w:sz w:val="26"/>
          <w:szCs w:val="26"/>
          <w:bdr w:val="none" w:sz="0" w:space="0" w:color="auto" w:frame="1"/>
        </w:rPr>
      </w:pPr>
    </w:p>
    <w:p w14:paraId="076B0A2A" w14:textId="19149B20" w:rsidR="00702EB3" w:rsidRDefault="00C85FD3" w:rsidP="00C91285">
      <w:pPr>
        <w:shd w:val="clear" w:color="auto" w:fill="FFFFFF"/>
        <w:spacing w:after="0" w:line="240" w:lineRule="auto"/>
        <w:textAlignment w:val="baseline"/>
        <w:rPr>
          <w:rFonts w:ascii="Times New Roman" w:hAnsi="Times New Roman" w:cs="Times New Roman"/>
          <w:sz w:val="26"/>
          <w:szCs w:val="26"/>
        </w:rPr>
      </w:pPr>
      <w:r w:rsidRPr="00FD5D97">
        <w:rPr>
          <w:rFonts w:ascii="Times New Roman" w:eastAsia="Times New Roman" w:hAnsi="Times New Roman" w:cs="Times New Roman"/>
          <w:sz w:val="26"/>
          <w:szCs w:val="26"/>
          <w:bdr w:val="none" w:sz="0" w:space="0" w:color="auto" w:frame="1"/>
        </w:rPr>
        <w:t>Since the arrival of</w:t>
      </w:r>
      <w:r w:rsidR="00505A41" w:rsidRPr="00FD5D97">
        <w:rPr>
          <w:rFonts w:ascii="Times New Roman" w:eastAsia="Times New Roman" w:hAnsi="Times New Roman" w:cs="Times New Roman"/>
          <w:sz w:val="26"/>
          <w:szCs w:val="26"/>
          <w:bdr w:val="none" w:sz="0" w:space="0" w:color="auto" w:frame="1"/>
        </w:rPr>
        <w:t xml:space="preserve"> the</w:t>
      </w:r>
      <w:r w:rsidRPr="00FD5D97">
        <w:rPr>
          <w:rFonts w:ascii="Times New Roman" w:eastAsia="Times New Roman" w:hAnsi="Times New Roman" w:cs="Times New Roman"/>
          <w:sz w:val="26"/>
          <w:szCs w:val="26"/>
          <w:bdr w:val="none" w:sz="0" w:space="0" w:color="auto" w:frame="1"/>
        </w:rPr>
        <w:t xml:space="preserve"> Afghan refugees in the U.S.</w:t>
      </w:r>
      <w:r w:rsidR="00B53499" w:rsidRPr="00FD5D97">
        <w:rPr>
          <w:rFonts w:ascii="Times New Roman" w:eastAsia="Times New Roman" w:hAnsi="Times New Roman" w:cs="Times New Roman"/>
          <w:sz w:val="26"/>
          <w:szCs w:val="26"/>
          <w:bdr w:val="none" w:sz="0" w:space="0" w:color="auto" w:frame="1"/>
        </w:rPr>
        <w:t xml:space="preserve">, </w:t>
      </w:r>
      <w:r w:rsidRPr="00FD5D97">
        <w:rPr>
          <w:rFonts w:ascii="Times New Roman" w:eastAsia="Times New Roman" w:hAnsi="Times New Roman" w:cs="Times New Roman"/>
          <w:sz w:val="26"/>
          <w:szCs w:val="26"/>
          <w:bdr w:val="none" w:sz="0" w:space="0" w:color="auto" w:frame="1"/>
        </w:rPr>
        <w:t>t</w:t>
      </w:r>
      <w:r w:rsidR="00B53499" w:rsidRPr="00FD5D97">
        <w:rPr>
          <w:rFonts w:ascii="Times New Roman" w:eastAsia="Times New Roman" w:hAnsi="Times New Roman" w:cs="Times New Roman"/>
          <w:sz w:val="26"/>
          <w:szCs w:val="26"/>
          <w:bdr w:val="none" w:sz="0" w:space="0" w:color="auto" w:frame="1"/>
        </w:rPr>
        <w:t xml:space="preserve">he USCCB Migration and Refugee Services team has worked with </w:t>
      </w:r>
      <w:r w:rsidRPr="00FD5D97">
        <w:rPr>
          <w:rFonts w:ascii="Times New Roman" w:eastAsia="Times New Roman" w:hAnsi="Times New Roman" w:cs="Times New Roman"/>
          <w:sz w:val="26"/>
          <w:szCs w:val="26"/>
          <w:bdr w:val="none" w:sz="0" w:space="0" w:color="auto" w:frame="1"/>
        </w:rPr>
        <w:t xml:space="preserve">government agencies and local organizations, including Catholic Charities, </w:t>
      </w:r>
      <w:r w:rsidR="00B53499" w:rsidRPr="00FD5D97">
        <w:rPr>
          <w:rFonts w:ascii="Times New Roman" w:eastAsia="Times New Roman" w:hAnsi="Times New Roman" w:cs="Times New Roman"/>
          <w:sz w:val="26"/>
          <w:szCs w:val="26"/>
          <w:bdr w:val="none" w:sz="0" w:space="0" w:color="auto" w:frame="1"/>
        </w:rPr>
        <w:t xml:space="preserve">to provide </w:t>
      </w:r>
      <w:r w:rsidRPr="00FD5D97">
        <w:rPr>
          <w:rFonts w:ascii="Times New Roman" w:eastAsia="Times New Roman" w:hAnsi="Times New Roman" w:cs="Times New Roman"/>
          <w:sz w:val="26"/>
          <w:szCs w:val="26"/>
          <w:bdr w:val="none" w:sz="0" w:space="0" w:color="auto" w:frame="1"/>
        </w:rPr>
        <w:t>humanitarian aid</w:t>
      </w:r>
      <w:r w:rsidR="00505A41" w:rsidRPr="00FD5D97">
        <w:rPr>
          <w:rFonts w:ascii="Times New Roman" w:eastAsia="Times New Roman" w:hAnsi="Times New Roman" w:cs="Times New Roman"/>
          <w:sz w:val="26"/>
          <w:szCs w:val="26"/>
          <w:bdr w:val="none" w:sz="0" w:space="0" w:color="auto" w:frame="1"/>
        </w:rPr>
        <w:t xml:space="preserve"> w</w:t>
      </w:r>
      <w:r w:rsidRPr="00FD5D97">
        <w:rPr>
          <w:rFonts w:ascii="Times New Roman" w:eastAsia="Times New Roman" w:hAnsi="Times New Roman" w:cs="Times New Roman"/>
          <w:sz w:val="26"/>
          <w:szCs w:val="26"/>
          <w:bdr w:val="none" w:sz="0" w:space="0" w:color="auto" w:frame="1"/>
        </w:rPr>
        <w:t xml:space="preserve">hile they </w:t>
      </w:r>
      <w:r w:rsidR="00505A41" w:rsidRPr="00FD5D97">
        <w:rPr>
          <w:rFonts w:ascii="Times New Roman" w:eastAsia="Times New Roman" w:hAnsi="Times New Roman" w:cs="Times New Roman"/>
          <w:sz w:val="26"/>
          <w:szCs w:val="26"/>
          <w:bdr w:val="none" w:sz="0" w:space="0" w:color="auto" w:frame="1"/>
        </w:rPr>
        <w:t xml:space="preserve">await </w:t>
      </w:r>
      <w:r w:rsidRPr="00FD5D97">
        <w:rPr>
          <w:rFonts w:ascii="Times New Roman" w:eastAsia="Times New Roman" w:hAnsi="Times New Roman" w:cs="Times New Roman"/>
          <w:sz w:val="26"/>
          <w:szCs w:val="26"/>
          <w:bdr w:val="none" w:sz="0" w:space="0" w:color="auto" w:frame="1"/>
        </w:rPr>
        <w:t>resettlement</w:t>
      </w:r>
      <w:r w:rsidR="00505A41" w:rsidRPr="00FD5D97">
        <w:rPr>
          <w:rFonts w:ascii="Times New Roman" w:eastAsia="Times New Roman" w:hAnsi="Times New Roman" w:cs="Times New Roman"/>
          <w:sz w:val="26"/>
          <w:szCs w:val="26"/>
          <w:bdr w:val="none" w:sz="0" w:space="0" w:color="auto" w:frame="1"/>
        </w:rPr>
        <w:t>.</w:t>
      </w:r>
      <w:r w:rsidR="00C91285">
        <w:rPr>
          <w:rFonts w:ascii="Times New Roman" w:eastAsia="Times New Roman" w:hAnsi="Times New Roman" w:cs="Times New Roman"/>
          <w:sz w:val="26"/>
          <w:szCs w:val="26"/>
          <w:bdr w:val="none" w:sz="0" w:space="0" w:color="auto" w:frame="1"/>
        </w:rPr>
        <w:t xml:space="preserve"> </w:t>
      </w:r>
      <w:r w:rsidR="00505A41" w:rsidRPr="00FD5D97">
        <w:rPr>
          <w:rFonts w:ascii="Times New Roman" w:hAnsi="Times New Roman" w:cs="Times New Roman"/>
          <w:sz w:val="26"/>
          <w:szCs w:val="26"/>
        </w:rPr>
        <w:t xml:space="preserve">Of the </w:t>
      </w:r>
      <w:r w:rsidR="00C91285">
        <w:rPr>
          <w:rFonts w:ascii="Times New Roman" w:hAnsi="Times New Roman" w:cs="Times New Roman"/>
          <w:sz w:val="26"/>
          <w:szCs w:val="26"/>
        </w:rPr>
        <w:t xml:space="preserve">30,000+ </w:t>
      </w:r>
      <w:r w:rsidR="00505A41" w:rsidRPr="00FD5D97">
        <w:rPr>
          <w:rFonts w:ascii="Times New Roman" w:hAnsi="Times New Roman" w:cs="Times New Roman"/>
          <w:sz w:val="26"/>
          <w:szCs w:val="26"/>
        </w:rPr>
        <w:t xml:space="preserve">refugees </w:t>
      </w:r>
      <w:r w:rsidR="00C91285">
        <w:rPr>
          <w:rFonts w:ascii="Times New Roman" w:hAnsi="Times New Roman" w:cs="Times New Roman"/>
          <w:sz w:val="26"/>
          <w:szCs w:val="26"/>
        </w:rPr>
        <w:t>airlifted to safety in the U.S.</w:t>
      </w:r>
      <w:r w:rsidR="00505A41" w:rsidRPr="00FD5D97">
        <w:rPr>
          <w:rFonts w:ascii="Times New Roman" w:hAnsi="Times New Roman" w:cs="Times New Roman"/>
          <w:sz w:val="26"/>
          <w:szCs w:val="26"/>
        </w:rPr>
        <w:t>,</w:t>
      </w:r>
      <w:r w:rsidR="00DC47BD" w:rsidRPr="00FD5D97">
        <w:rPr>
          <w:rFonts w:ascii="Times New Roman" w:hAnsi="Times New Roman" w:cs="Times New Roman"/>
          <w:sz w:val="26"/>
          <w:szCs w:val="26"/>
        </w:rPr>
        <w:t xml:space="preserve"> about 400 are expected to be resettled </w:t>
      </w:r>
      <w:r w:rsidR="00C91285">
        <w:rPr>
          <w:rFonts w:ascii="Times New Roman" w:hAnsi="Times New Roman" w:cs="Times New Roman"/>
          <w:sz w:val="26"/>
          <w:szCs w:val="26"/>
        </w:rPr>
        <w:t>in</w:t>
      </w:r>
      <w:r w:rsidR="00702EB3" w:rsidRPr="00FD5D97">
        <w:rPr>
          <w:rFonts w:ascii="Times New Roman" w:hAnsi="Times New Roman" w:cs="Times New Roman"/>
          <w:sz w:val="26"/>
          <w:szCs w:val="26"/>
        </w:rPr>
        <w:t xml:space="preserve"> the state</w:t>
      </w:r>
      <w:r w:rsidR="00C91285">
        <w:rPr>
          <w:rFonts w:ascii="Times New Roman" w:hAnsi="Times New Roman" w:cs="Times New Roman"/>
          <w:sz w:val="26"/>
          <w:szCs w:val="26"/>
        </w:rPr>
        <w:t xml:space="preserve"> by various agencies including Catholic Charities of Green Bay. </w:t>
      </w:r>
    </w:p>
    <w:p w14:paraId="39C9A1E6" w14:textId="77777777" w:rsidR="00C91285" w:rsidRPr="00FD5D97" w:rsidRDefault="00C91285" w:rsidP="00AE157E">
      <w:pPr>
        <w:spacing w:after="0" w:line="240" w:lineRule="auto"/>
        <w:rPr>
          <w:rFonts w:ascii="Times New Roman" w:hAnsi="Times New Roman" w:cs="Times New Roman"/>
          <w:sz w:val="26"/>
          <w:szCs w:val="26"/>
        </w:rPr>
      </w:pPr>
    </w:p>
    <w:p w14:paraId="67BA5527" w14:textId="2BCA3549" w:rsidR="006E7ECA" w:rsidRPr="00FD5D97" w:rsidRDefault="006E7ECA" w:rsidP="00AE157E">
      <w:pPr>
        <w:spacing w:after="0" w:line="240" w:lineRule="auto"/>
        <w:rPr>
          <w:rFonts w:ascii="Times New Roman" w:hAnsi="Times New Roman" w:cs="Times New Roman"/>
          <w:b/>
          <w:bCs/>
          <w:sz w:val="26"/>
          <w:szCs w:val="26"/>
        </w:rPr>
      </w:pPr>
      <w:r w:rsidRPr="00FD5D97">
        <w:rPr>
          <w:rFonts w:ascii="Times New Roman" w:hAnsi="Times New Roman" w:cs="Times New Roman"/>
          <w:b/>
          <w:bCs/>
          <w:sz w:val="26"/>
          <w:szCs w:val="26"/>
        </w:rPr>
        <w:t>Wisconsin Catholic Charities</w:t>
      </w:r>
    </w:p>
    <w:p w14:paraId="04A16FBD" w14:textId="47E72D80" w:rsidR="00F82AE7" w:rsidRPr="00FD5D97" w:rsidRDefault="006E7ECA" w:rsidP="00F82AE7">
      <w:pPr>
        <w:spacing w:after="0" w:line="240" w:lineRule="auto"/>
        <w:rPr>
          <w:rFonts w:ascii="Times New Roman" w:hAnsi="Times New Roman" w:cs="Times New Roman"/>
          <w:sz w:val="26"/>
          <w:szCs w:val="26"/>
        </w:rPr>
      </w:pPr>
      <w:r w:rsidRPr="00FD5D97">
        <w:rPr>
          <w:rFonts w:ascii="Times New Roman" w:hAnsi="Times New Roman" w:cs="Times New Roman"/>
          <w:sz w:val="26"/>
          <w:szCs w:val="26"/>
        </w:rPr>
        <w:t xml:space="preserve">Catholic Charities agencies are mobilizing personnel, volunteers, and resources to provide </w:t>
      </w:r>
      <w:r w:rsidR="00ED7D41" w:rsidRPr="00FD5D97">
        <w:rPr>
          <w:rFonts w:ascii="Times New Roman" w:hAnsi="Times New Roman" w:cs="Times New Roman"/>
          <w:sz w:val="26"/>
          <w:szCs w:val="26"/>
        </w:rPr>
        <w:t xml:space="preserve">refugees with a </w:t>
      </w:r>
      <w:r w:rsidRPr="00FD5D97">
        <w:rPr>
          <w:rFonts w:ascii="Times New Roman" w:hAnsi="Times New Roman" w:cs="Times New Roman"/>
          <w:sz w:val="26"/>
          <w:szCs w:val="26"/>
        </w:rPr>
        <w:t>welcom</w:t>
      </w:r>
      <w:r w:rsidR="00C071F7" w:rsidRPr="00FD5D97">
        <w:rPr>
          <w:rFonts w:ascii="Times New Roman" w:hAnsi="Times New Roman" w:cs="Times New Roman"/>
          <w:sz w:val="26"/>
          <w:szCs w:val="26"/>
        </w:rPr>
        <w:t>ing</w:t>
      </w:r>
      <w:r w:rsidRPr="00FD5D97">
        <w:rPr>
          <w:rFonts w:ascii="Times New Roman" w:hAnsi="Times New Roman" w:cs="Times New Roman"/>
          <w:sz w:val="26"/>
          <w:szCs w:val="26"/>
        </w:rPr>
        <w:t xml:space="preserve"> atmosphere, a break from the confines of temporary housing, and relief from their </w:t>
      </w:r>
      <w:r w:rsidR="00720043" w:rsidRPr="00FD5D97">
        <w:rPr>
          <w:rFonts w:ascii="Times New Roman" w:hAnsi="Times New Roman" w:cs="Times New Roman"/>
          <w:sz w:val="26"/>
          <w:szCs w:val="26"/>
        </w:rPr>
        <w:t>difficult</w:t>
      </w:r>
      <w:r w:rsidRPr="00FD5D97">
        <w:rPr>
          <w:rFonts w:ascii="Times New Roman" w:hAnsi="Times New Roman" w:cs="Times New Roman"/>
          <w:sz w:val="26"/>
          <w:szCs w:val="26"/>
        </w:rPr>
        <w:t xml:space="preserve"> journey. Among the services provided are </w:t>
      </w:r>
      <w:r w:rsidR="007C0ED1" w:rsidRPr="00FD5D97">
        <w:rPr>
          <w:rFonts w:ascii="Times New Roman" w:hAnsi="Times New Roman" w:cs="Times New Roman"/>
          <w:sz w:val="26"/>
          <w:szCs w:val="26"/>
        </w:rPr>
        <w:t>on-base legal assistance</w:t>
      </w:r>
      <w:r w:rsidR="00DF1E31" w:rsidRPr="00FD5D97">
        <w:rPr>
          <w:rFonts w:ascii="Times New Roman" w:hAnsi="Times New Roman" w:cs="Times New Roman"/>
          <w:sz w:val="26"/>
          <w:szCs w:val="26"/>
        </w:rPr>
        <w:t xml:space="preserve">, </w:t>
      </w:r>
      <w:r w:rsidR="007C0ED1" w:rsidRPr="00FD5D97">
        <w:rPr>
          <w:rFonts w:ascii="Times New Roman" w:hAnsi="Times New Roman" w:cs="Times New Roman"/>
          <w:sz w:val="26"/>
          <w:szCs w:val="26"/>
        </w:rPr>
        <w:t>social engagement for women and children,</w:t>
      </w:r>
      <w:r w:rsidR="00DF1E31" w:rsidRPr="00FD5D97">
        <w:rPr>
          <w:rFonts w:ascii="Times New Roman" w:hAnsi="Times New Roman" w:cs="Times New Roman"/>
          <w:sz w:val="26"/>
          <w:szCs w:val="26"/>
        </w:rPr>
        <w:t xml:space="preserve"> and learning centers</w:t>
      </w:r>
      <w:r w:rsidRPr="00FD5D97">
        <w:rPr>
          <w:rFonts w:ascii="Times New Roman" w:hAnsi="Times New Roman" w:cs="Times New Roman"/>
          <w:sz w:val="26"/>
          <w:szCs w:val="26"/>
        </w:rPr>
        <w:t>.</w:t>
      </w:r>
      <w:r w:rsidR="00C071F7" w:rsidRPr="00FD5D97">
        <w:rPr>
          <w:rFonts w:ascii="Times New Roman" w:hAnsi="Times New Roman" w:cs="Times New Roman"/>
          <w:sz w:val="26"/>
          <w:szCs w:val="26"/>
        </w:rPr>
        <w:t xml:space="preserve"> The </w:t>
      </w:r>
      <w:r w:rsidR="00FD5D97">
        <w:rPr>
          <w:rFonts w:ascii="Times New Roman" w:hAnsi="Times New Roman" w:cs="Times New Roman"/>
          <w:sz w:val="26"/>
          <w:szCs w:val="26"/>
        </w:rPr>
        <w:t>w</w:t>
      </w:r>
      <w:r w:rsidR="00C071F7" w:rsidRPr="00FD5D97">
        <w:rPr>
          <w:rFonts w:ascii="Times New Roman" w:hAnsi="Times New Roman" w:cs="Times New Roman"/>
          <w:sz w:val="26"/>
          <w:szCs w:val="26"/>
        </w:rPr>
        <w:t xml:space="preserve">omen’s </w:t>
      </w:r>
      <w:r w:rsidR="00FD5D97">
        <w:rPr>
          <w:rFonts w:ascii="Times New Roman" w:hAnsi="Times New Roman" w:cs="Times New Roman"/>
          <w:sz w:val="26"/>
          <w:szCs w:val="26"/>
        </w:rPr>
        <w:t>c</w:t>
      </w:r>
      <w:r w:rsidR="00C071F7" w:rsidRPr="00FD5D97">
        <w:rPr>
          <w:rFonts w:ascii="Times New Roman" w:hAnsi="Times New Roman" w:cs="Times New Roman"/>
          <w:sz w:val="26"/>
          <w:szCs w:val="26"/>
        </w:rPr>
        <w:t xml:space="preserve">enters provide a quiet and clean place for mothers to bond </w:t>
      </w:r>
      <w:r w:rsidR="00FD5D97">
        <w:rPr>
          <w:rFonts w:ascii="Times New Roman" w:hAnsi="Times New Roman" w:cs="Times New Roman"/>
          <w:sz w:val="26"/>
          <w:szCs w:val="26"/>
        </w:rPr>
        <w:t xml:space="preserve">and play with their children </w:t>
      </w:r>
      <w:r w:rsidR="00C91285">
        <w:rPr>
          <w:rFonts w:ascii="Times New Roman" w:hAnsi="Times New Roman" w:cs="Times New Roman"/>
          <w:sz w:val="26"/>
          <w:szCs w:val="26"/>
        </w:rPr>
        <w:t xml:space="preserve">and </w:t>
      </w:r>
      <w:r w:rsidR="008B3911">
        <w:rPr>
          <w:rFonts w:ascii="Times New Roman" w:hAnsi="Times New Roman" w:cs="Times New Roman"/>
          <w:sz w:val="26"/>
          <w:szCs w:val="26"/>
        </w:rPr>
        <w:t>develop</w:t>
      </w:r>
      <w:r w:rsidR="00FD5D97">
        <w:rPr>
          <w:rFonts w:ascii="Times New Roman" w:hAnsi="Times New Roman" w:cs="Times New Roman"/>
          <w:sz w:val="26"/>
          <w:szCs w:val="26"/>
        </w:rPr>
        <w:t xml:space="preserve"> friendships</w:t>
      </w:r>
      <w:r w:rsidR="00C071F7" w:rsidRPr="00FD5D97">
        <w:rPr>
          <w:rFonts w:ascii="Times New Roman" w:hAnsi="Times New Roman" w:cs="Times New Roman"/>
          <w:sz w:val="26"/>
          <w:szCs w:val="26"/>
        </w:rPr>
        <w:t>. The children’s area is a place for children to gather</w:t>
      </w:r>
      <w:r w:rsidR="00FD5D97">
        <w:rPr>
          <w:rFonts w:ascii="Times New Roman" w:hAnsi="Times New Roman" w:cs="Times New Roman"/>
          <w:sz w:val="26"/>
          <w:szCs w:val="26"/>
        </w:rPr>
        <w:t xml:space="preserve"> and create</w:t>
      </w:r>
      <w:r w:rsidR="00C071F7" w:rsidRPr="00FD5D97">
        <w:rPr>
          <w:rFonts w:ascii="Times New Roman" w:hAnsi="Times New Roman" w:cs="Times New Roman"/>
          <w:sz w:val="26"/>
          <w:szCs w:val="26"/>
        </w:rPr>
        <w:t xml:space="preserve"> arts and craft projects, build puzzles, play games and be sociable. </w:t>
      </w:r>
      <w:r w:rsidR="00ED7D41" w:rsidRPr="00FD5D97">
        <w:rPr>
          <w:rFonts w:ascii="Times New Roman" w:hAnsi="Times New Roman" w:cs="Times New Roman"/>
          <w:sz w:val="26"/>
          <w:szCs w:val="26"/>
        </w:rPr>
        <w:t xml:space="preserve">Volunteers are crucial to keep the centers running smoothly and safely. </w:t>
      </w:r>
    </w:p>
    <w:p w14:paraId="12CE37F4" w14:textId="40484FFF" w:rsidR="00931B54" w:rsidRPr="00FD5D97" w:rsidRDefault="00931B54" w:rsidP="00AE157E">
      <w:pPr>
        <w:spacing w:after="0" w:line="240" w:lineRule="auto"/>
        <w:rPr>
          <w:rFonts w:ascii="Times New Roman" w:hAnsi="Times New Roman" w:cs="Times New Roman"/>
          <w:sz w:val="26"/>
          <w:szCs w:val="26"/>
        </w:rPr>
      </w:pPr>
    </w:p>
    <w:p w14:paraId="3CBEC88D" w14:textId="0AC96EE8" w:rsidR="00DF1E31" w:rsidRPr="00FD5D97" w:rsidRDefault="00DF1E31" w:rsidP="00AE157E">
      <w:pPr>
        <w:spacing w:after="0" w:line="240" w:lineRule="auto"/>
        <w:rPr>
          <w:rFonts w:ascii="Times New Roman" w:hAnsi="Times New Roman" w:cs="Times New Roman"/>
          <w:sz w:val="26"/>
          <w:szCs w:val="26"/>
        </w:rPr>
      </w:pPr>
      <w:r w:rsidRPr="00FD5D97">
        <w:rPr>
          <w:rFonts w:ascii="Times New Roman" w:hAnsi="Times New Roman" w:cs="Times New Roman"/>
          <w:sz w:val="26"/>
          <w:szCs w:val="26"/>
        </w:rPr>
        <w:lastRenderedPageBreak/>
        <w:t xml:space="preserve">The USCCB and Catholic Charities are seeking more volunteers to aid in this mission. Volunteers will </w:t>
      </w:r>
      <w:r w:rsidR="00720043" w:rsidRPr="00FD5D97">
        <w:rPr>
          <w:rFonts w:ascii="Times New Roman" w:hAnsi="Times New Roman" w:cs="Times New Roman"/>
          <w:sz w:val="26"/>
          <w:szCs w:val="26"/>
        </w:rPr>
        <w:t xml:space="preserve">spend time at one of the </w:t>
      </w:r>
      <w:r w:rsidR="00D0404B" w:rsidRPr="00FD5D97">
        <w:rPr>
          <w:rFonts w:ascii="Times New Roman" w:hAnsi="Times New Roman" w:cs="Times New Roman"/>
          <w:sz w:val="26"/>
          <w:szCs w:val="26"/>
        </w:rPr>
        <w:t xml:space="preserve">three </w:t>
      </w:r>
      <w:r w:rsidR="00720043" w:rsidRPr="00FD5D97">
        <w:rPr>
          <w:rFonts w:ascii="Times New Roman" w:hAnsi="Times New Roman" w:cs="Times New Roman"/>
          <w:sz w:val="26"/>
          <w:szCs w:val="26"/>
        </w:rPr>
        <w:t>Women and Children Centers,</w:t>
      </w:r>
      <w:r w:rsidR="00D0404B" w:rsidRPr="00FD5D97">
        <w:rPr>
          <w:rFonts w:ascii="Times New Roman" w:hAnsi="Times New Roman" w:cs="Times New Roman"/>
          <w:sz w:val="26"/>
          <w:szCs w:val="26"/>
        </w:rPr>
        <w:t xml:space="preserve"> two</w:t>
      </w:r>
      <w:r w:rsidR="00720043" w:rsidRPr="00FD5D97">
        <w:rPr>
          <w:rFonts w:ascii="Times New Roman" w:hAnsi="Times New Roman" w:cs="Times New Roman"/>
          <w:sz w:val="26"/>
          <w:szCs w:val="26"/>
        </w:rPr>
        <w:t xml:space="preserve"> Sewing Center or</w:t>
      </w:r>
      <w:r w:rsidRPr="00FD5D97">
        <w:rPr>
          <w:rFonts w:ascii="Times New Roman" w:hAnsi="Times New Roman" w:cs="Times New Roman"/>
          <w:sz w:val="26"/>
          <w:szCs w:val="26"/>
        </w:rPr>
        <w:t xml:space="preserve"> </w:t>
      </w:r>
      <w:r w:rsidR="00720043" w:rsidRPr="00FD5D97">
        <w:rPr>
          <w:rFonts w:ascii="Times New Roman" w:hAnsi="Times New Roman" w:cs="Times New Roman"/>
          <w:sz w:val="26"/>
          <w:szCs w:val="26"/>
        </w:rPr>
        <w:t>L</w:t>
      </w:r>
      <w:r w:rsidRPr="00FD5D97">
        <w:rPr>
          <w:rFonts w:ascii="Times New Roman" w:hAnsi="Times New Roman" w:cs="Times New Roman"/>
          <w:sz w:val="26"/>
          <w:szCs w:val="26"/>
        </w:rPr>
        <w:t xml:space="preserve">earning </w:t>
      </w:r>
      <w:r w:rsidR="00720043" w:rsidRPr="00FD5D97">
        <w:rPr>
          <w:rFonts w:ascii="Times New Roman" w:hAnsi="Times New Roman" w:cs="Times New Roman"/>
          <w:sz w:val="26"/>
          <w:szCs w:val="26"/>
        </w:rPr>
        <w:t>C</w:t>
      </w:r>
      <w:r w:rsidRPr="00FD5D97">
        <w:rPr>
          <w:rFonts w:ascii="Times New Roman" w:hAnsi="Times New Roman" w:cs="Times New Roman"/>
          <w:sz w:val="26"/>
          <w:szCs w:val="26"/>
        </w:rPr>
        <w:t xml:space="preserve">enter. </w:t>
      </w:r>
      <w:r w:rsidR="00D0404B" w:rsidRPr="00FD5D97">
        <w:rPr>
          <w:rFonts w:ascii="Times New Roman" w:hAnsi="Times New Roman" w:cs="Times New Roman"/>
          <w:sz w:val="26"/>
          <w:szCs w:val="26"/>
        </w:rPr>
        <w:t xml:space="preserve">Each of the centers requires </w:t>
      </w:r>
      <w:r w:rsidR="00545B2B" w:rsidRPr="00FD5D97">
        <w:rPr>
          <w:rFonts w:ascii="Times New Roman" w:hAnsi="Times New Roman" w:cs="Times New Roman"/>
          <w:sz w:val="26"/>
          <w:szCs w:val="26"/>
        </w:rPr>
        <w:t>between 6-10</w:t>
      </w:r>
      <w:r w:rsidR="00D0404B" w:rsidRPr="00FD5D97">
        <w:rPr>
          <w:rFonts w:ascii="Times New Roman" w:hAnsi="Times New Roman" w:cs="Times New Roman"/>
          <w:sz w:val="26"/>
          <w:szCs w:val="26"/>
        </w:rPr>
        <w:t xml:space="preserve"> volunteers to </w:t>
      </w:r>
      <w:r w:rsidR="00545B2B" w:rsidRPr="00FD5D97">
        <w:rPr>
          <w:rFonts w:ascii="Times New Roman" w:hAnsi="Times New Roman" w:cs="Times New Roman"/>
          <w:sz w:val="26"/>
          <w:szCs w:val="26"/>
        </w:rPr>
        <w:t>operate</w:t>
      </w:r>
      <w:r w:rsidR="00D0404B" w:rsidRPr="00FD5D97">
        <w:rPr>
          <w:rFonts w:ascii="Times New Roman" w:hAnsi="Times New Roman" w:cs="Times New Roman"/>
          <w:sz w:val="26"/>
          <w:szCs w:val="26"/>
        </w:rPr>
        <w:t xml:space="preserve">. </w:t>
      </w:r>
      <w:r w:rsidRPr="00FD5D97">
        <w:rPr>
          <w:rFonts w:ascii="Times New Roman" w:hAnsi="Times New Roman" w:cs="Times New Roman"/>
          <w:sz w:val="26"/>
          <w:szCs w:val="26"/>
        </w:rPr>
        <w:t xml:space="preserve">Individuals must be able to commit to at least </w:t>
      </w:r>
      <w:r w:rsidR="00F44C5F" w:rsidRPr="00FD5D97">
        <w:rPr>
          <w:rFonts w:ascii="Times New Roman" w:hAnsi="Times New Roman" w:cs="Times New Roman"/>
          <w:sz w:val="26"/>
          <w:szCs w:val="26"/>
        </w:rPr>
        <w:t>a</w:t>
      </w:r>
      <w:r w:rsidRPr="00FD5D97">
        <w:rPr>
          <w:rFonts w:ascii="Times New Roman" w:hAnsi="Times New Roman" w:cs="Times New Roman"/>
          <w:sz w:val="26"/>
          <w:szCs w:val="26"/>
        </w:rPr>
        <w:t xml:space="preserve"> week of volunteering, though longer commitments are preferred. </w:t>
      </w:r>
    </w:p>
    <w:p w14:paraId="4ED3BA17" w14:textId="28EA82B4" w:rsidR="002B138E" w:rsidRPr="002B138E" w:rsidRDefault="002B138E" w:rsidP="00503787">
      <w:pPr>
        <w:rPr>
          <w:rFonts w:ascii="Times New Roman" w:eastAsia="Times New Roman" w:hAnsi="Times New Roman" w:cs="Times New Roman"/>
          <w:sz w:val="26"/>
          <w:szCs w:val="26"/>
        </w:rPr>
      </w:pPr>
    </w:p>
    <w:p w14:paraId="22389F43" w14:textId="23EBF166" w:rsidR="002B138E" w:rsidRPr="002B138E" w:rsidRDefault="002B138E" w:rsidP="002B138E">
      <w:pPr>
        <w:spacing w:after="0" w:line="240" w:lineRule="auto"/>
        <w:rPr>
          <w:rFonts w:ascii="Times New Roman" w:hAnsi="Times New Roman" w:cs="Times New Roman"/>
          <w:b/>
          <w:bCs/>
          <w:sz w:val="26"/>
          <w:szCs w:val="26"/>
        </w:rPr>
      </w:pPr>
      <w:r w:rsidRPr="002B138E">
        <w:rPr>
          <w:rFonts w:ascii="Times New Roman" w:hAnsi="Times New Roman" w:cs="Times New Roman"/>
          <w:b/>
          <w:bCs/>
          <w:sz w:val="26"/>
          <w:szCs w:val="26"/>
        </w:rPr>
        <w:t>Catholic Charities</w:t>
      </w:r>
      <w:r>
        <w:rPr>
          <w:rFonts w:ascii="Times New Roman" w:hAnsi="Times New Roman" w:cs="Times New Roman"/>
          <w:b/>
          <w:bCs/>
          <w:sz w:val="26"/>
          <w:szCs w:val="26"/>
        </w:rPr>
        <w:t xml:space="preserve"> of the Archdiocese of Milwaukee</w:t>
      </w:r>
    </w:p>
    <w:p w14:paraId="03D1CF27" w14:textId="77777777" w:rsidR="008B3911" w:rsidRDefault="002B138E" w:rsidP="002B138E">
      <w:pPr>
        <w:rPr>
          <w:rFonts w:ascii="Times New Roman" w:hAnsi="Times New Roman" w:cs="Times New Roman"/>
          <w:color w:val="000000"/>
          <w:sz w:val="26"/>
          <w:szCs w:val="26"/>
        </w:rPr>
      </w:pPr>
      <w:r w:rsidRPr="002B138E">
        <w:rPr>
          <w:rFonts w:ascii="Times New Roman" w:hAnsi="Times New Roman" w:cs="Times New Roman"/>
          <w:color w:val="000000"/>
          <w:sz w:val="26"/>
          <w:szCs w:val="26"/>
        </w:rPr>
        <w:t xml:space="preserve">While the call to </w:t>
      </w:r>
      <w:r w:rsidRPr="002B138E">
        <w:rPr>
          <w:rFonts w:ascii="Times New Roman" w:hAnsi="Times New Roman" w:cs="Times New Roman"/>
          <w:i/>
          <w:iCs/>
          <w:color w:val="000000"/>
          <w:sz w:val="26"/>
          <w:szCs w:val="26"/>
        </w:rPr>
        <w:t>Welcome the Stranger</w:t>
      </w:r>
      <w:r w:rsidRPr="002B138E">
        <w:rPr>
          <w:rFonts w:ascii="Times New Roman" w:hAnsi="Times New Roman" w:cs="Times New Roman"/>
          <w:color w:val="000000"/>
          <w:sz w:val="26"/>
          <w:szCs w:val="26"/>
        </w:rPr>
        <w:t xml:space="preserve"> is familiar to many Catholics supporting refugee resettlement, at Catholic Charities Milwaukee, our Refugee </w:t>
      </w:r>
      <w:r>
        <w:rPr>
          <w:rFonts w:ascii="Times New Roman" w:hAnsi="Times New Roman" w:cs="Times New Roman"/>
          <w:color w:val="000000"/>
          <w:sz w:val="26"/>
          <w:szCs w:val="26"/>
        </w:rPr>
        <w:t>and</w:t>
      </w:r>
      <w:r w:rsidRPr="002B138E">
        <w:rPr>
          <w:rFonts w:ascii="Times New Roman" w:hAnsi="Times New Roman" w:cs="Times New Roman"/>
          <w:color w:val="000000"/>
          <w:sz w:val="26"/>
          <w:szCs w:val="26"/>
        </w:rPr>
        <w:t xml:space="preserve"> Immigration Services goes beyond welcoming and instead calls upon people in Southeastern Wisconsin to </w:t>
      </w:r>
      <w:r w:rsidRPr="002B138E">
        <w:rPr>
          <w:rFonts w:ascii="Times New Roman" w:hAnsi="Times New Roman" w:cs="Times New Roman"/>
          <w:i/>
          <w:iCs/>
          <w:color w:val="000000"/>
          <w:sz w:val="26"/>
          <w:szCs w:val="26"/>
        </w:rPr>
        <w:t>build lasting relationships with their refugee neighbors through integration</w:t>
      </w:r>
      <w:r w:rsidRPr="002B138E">
        <w:rPr>
          <w:rFonts w:ascii="Times New Roman" w:hAnsi="Times New Roman" w:cs="Times New Roman"/>
          <w:color w:val="000000"/>
          <w:sz w:val="26"/>
          <w:szCs w:val="26"/>
        </w:rPr>
        <w:t xml:space="preserve">. Integration is an on-going process in which people, both new refugees and long-time residents, get to know each other </w:t>
      </w:r>
      <w:proofErr w:type="gramStart"/>
      <w:r w:rsidRPr="002B138E">
        <w:rPr>
          <w:rFonts w:ascii="Times New Roman" w:hAnsi="Times New Roman" w:cs="Times New Roman"/>
          <w:color w:val="000000"/>
          <w:sz w:val="26"/>
          <w:szCs w:val="26"/>
        </w:rPr>
        <w:t>in order to</w:t>
      </w:r>
      <w:proofErr w:type="gramEnd"/>
      <w:r w:rsidRPr="002B138E">
        <w:rPr>
          <w:rFonts w:ascii="Times New Roman" w:hAnsi="Times New Roman" w:cs="Times New Roman"/>
          <w:color w:val="000000"/>
          <w:sz w:val="26"/>
          <w:szCs w:val="26"/>
        </w:rPr>
        <w:t xml:space="preserve"> develop strong economic, social, cultural, and civic connections. These lasting connections give all of us the sense of belonging that is critical for making our communities more secure, vibrant, and cohesive. </w:t>
      </w:r>
    </w:p>
    <w:p w14:paraId="04201C85" w14:textId="45811364" w:rsidR="002B138E" w:rsidRDefault="002B138E" w:rsidP="002B138E">
      <w:pPr>
        <w:rPr>
          <w:rFonts w:ascii="Times New Roman" w:hAnsi="Times New Roman" w:cs="Times New Roman"/>
          <w:color w:val="000000"/>
          <w:sz w:val="26"/>
          <w:szCs w:val="26"/>
        </w:rPr>
      </w:pPr>
      <w:r w:rsidRPr="002B138E">
        <w:rPr>
          <w:rFonts w:ascii="Times New Roman" w:hAnsi="Times New Roman" w:cs="Times New Roman"/>
          <w:color w:val="000000"/>
          <w:sz w:val="26"/>
          <w:szCs w:val="26"/>
          <w:shd w:val="clear" w:color="auto" w:fill="FFFFFF"/>
        </w:rPr>
        <w:t xml:space="preserve">Catholic Charities Milwaukee develops programs in partnership with refugee </w:t>
      </w:r>
      <w:r>
        <w:rPr>
          <w:rFonts w:ascii="Times New Roman" w:hAnsi="Times New Roman" w:cs="Times New Roman"/>
          <w:color w:val="000000"/>
          <w:sz w:val="26"/>
          <w:szCs w:val="26"/>
          <w:shd w:val="clear" w:color="auto" w:fill="FFFFFF"/>
        </w:rPr>
        <w:t>and</w:t>
      </w:r>
      <w:r w:rsidRPr="002B138E">
        <w:rPr>
          <w:rFonts w:ascii="Times New Roman" w:hAnsi="Times New Roman" w:cs="Times New Roman"/>
          <w:color w:val="000000"/>
          <w:sz w:val="26"/>
          <w:szCs w:val="26"/>
          <w:shd w:val="clear" w:color="auto" w:fill="FFFFFF"/>
        </w:rPr>
        <w:t> immigrant communities and the</w:t>
      </w:r>
      <w:r w:rsidRPr="002B138E">
        <w:rPr>
          <w:rFonts w:ascii="Times New Roman" w:hAnsi="Times New Roman" w:cs="Times New Roman"/>
          <w:color w:val="000000"/>
          <w:sz w:val="26"/>
          <w:szCs w:val="26"/>
        </w:rPr>
        <w:t xml:space="preserve"> Refugee Community Advisory Board (RCAB), the only multi-ethnic refugee leadership group in Wisconsin,</w:t>
      </w:r>
      <w:r w:rsidRPr="002B138E">
        <w:rPr>
          <w:rFonts w:ascii="Times New Roman" w:hAnsi="Times New Roman" w:cs="Times New Roman"/>
          <w:color w:val="000000"/>
          <w:sz w:val="26"/>
          <w:szCs w:val="26"/>
          <w:shd w:val="clear" w:color="auto" w:fill="FFFFFF"/>
        </w:rPr>
        <w:t xml:space="preserve"> to promote social bridges and bonds, develop desired skills and cultural knowledge, and encourage US citizenship. We offer a spectrum of learner-centered trainings so that refugees build the real-life knowledge, attitudes, and skills that they want to achieve success</w:t>
      </w:r>
      <w:r w:rsidRPr="002B138E">
        <w:rPr>
          <w:rFonts w:ascii="Times New Roman" w:hAnsi="Times New Roman" w:cs="Times New Roman"/>
          <w:sz w:val="26"/>
          <w:szCs w:val="26"/>
        </w:rPr>
        <w:t>.</w:t>
      </w:r>
      <w:r w:rsidRPr="002B138E">
        <w:rPr>
          <w:rFonts w:ascii="Times New Roman" w:hAnsi="Times New Roman" w:cs="Times New Roman"/>
          <w:color w:val="000000"/>
          <w:sz w:val="26"/>
          <w:szCs w:val="26"/>
        </w:rPr>
        <w:t xml:space="preserve"> People who flee their homelands and start over in Milwaukee as refugees lose the deep network of friends and </w:t>
      </w:r>
      <w:proofErr w:type="gramStart"/>
      <w:r w:rsidRPr="002B138E">
        <w:rPr>
          <w:rFonts w:ascii="Times New Roman" w:hAnsi="Times New Roman" w:cs="Times New Roman"/>
          <w:color w:val="000000"/>
          <w:sz w:val="26"/>
          <w:szCs w:val="26"/>
        </w:rPr>
        <w:t>families</w:t>
      </w:r>
      <w:proofErr w:type="gramEnd"/>
      <w:r w:rsidRPr="002B138E">
        <w:rPr>
          <w:rFonts w:ascii="Times New Roman" w:hAnsi="Times New Roman" w:cs="Times New Roman"/>
          <w:color w:val="000000"/>
          <w:sz w:val="26"/>
          <w:szCs w:val="26"/>
        </w:rPr>
        <w:t xml:space="preserve"> they had in their home country. Our integration education program builds their networks and their resiliency by connecting them with volunteers from outside their language and cultural group. When long-time residents get to know newly arrived refugees, they discover shared interests and beliefs; both participants become trusted people in the other’s life. </w:t>
      </w:r>
    </w:p>
    <w:p w14:paraId="7FBD56C0" w14:textId="77777777" w:rsidR="002B138E" w:rsidRPr="002B138E" w:rsidRDefault="002B138E" w:rsidP="002B138E">
      <w:pPr>
        <w:rPr>
          <w:rFonts w:ascii="Times New Roman" w:hAnsi="Times New Roman" w:cs="Times New Roman"/>
          <w:color w:val="000000"/>
          <w:sz w:val="26"/>
          <w:szCs w:val="26"/>
        </w:rPr>
      </w:pPr>
    </w:p>
    <w:p w14:paraId="5E00E3DA" w14:textId="2A742CD3" w:rsidR="007C128A" w:rsidRPr="00FD5D97" w:rsidRDefault="007C128A" w:rsidP="00FD5D97">
      <w:pPr>
        <w:spacing w:after="0" w:line="240" w:lineRule="auto"/>
        <w:rPr>
          <w:rFonts w:ascii="Times New Roman" w:hAnsi="Times New Roman" w:cs="Times New Roman"/>
          <w:sz w:val="26"/>
          <w:szCs w:val="26"/>
        </w:rPr>
      </w:pPr>
    </w:p>
    <w:p w14:paraId="0F6EAB79" w14:textId="159D19F5" w:rsidR="00FD5D97" w:rsidRDefault="00FD5D97" w:rsidP="00FD5D97">
      <w:pPr>
        <w:spacing w:after="120" w:line="240" w:lineRule="auto"/>
        <w:rPr>
          <w:rFonts w:ascii="Times New Roman" w:hAnsi="Times New Roman" w:cs="Times New Roman"/>
          <w:sz w:val="26"/>
          <w:szCs w:val="26"/>
        </w:rPr>
      </w:pPr>
      <w:r>
        <w:rPr>
          <w:rFonts w:ascii="Times New Roman" w:hAnsi="Times New Roman" w:cs="Times New Roman"/>
          <w:sz w:val="26"/>
          <w:szCs w:val="26"/>
        </w:rPr>
        <w:t>For information about volunteer opportunities or donations, contact:</w:t>
      </w:r>
    </w:p>
    <w:p w14:paraId="7E5F3A1C" w14:textId="55B80397" w:rsidR="00C70F24" w:rsidRPr="00FD5D97" w:rsidRDefault="007C128A" w:rsidP="00FD5D97">
      <w:pPr>
        <w:spacing w:after="120" w:line="240" w:lineRule="auto"/>
        <w:rPr>
          <w:rFonts w:ascii="Times New Roman" w:hAnsi="Times New Roman" w:cs="Times New Roman"/>
          <w:sz w:val="26"/>
          <w:szCs w:val="26"/>
        </w:rPr>
      </w:pPr>
      <w:r w:rsidRPr="00FD5D97">
        <w:rPr>
          <w:rFonts w:ascii="Times New Roman" w:hAnsi="Times New Roman" w:cs="Times New Roman"/>
          <w:sz w:val="26"/>
          <w:szCs w:val="26"/>
        </w:rPr>
        <w:t xml:space="preserve">Andrew Ruesch, Afghan </w:t>
      </w:r>
      <w:r w:rsidR="00702EB3" w:rsidRPr="00FD5D97">
        <w:rPr>
          <w:rFonts w:ascii="Times New Roman" w:hAnsi="Times New Roman" w:cs="Times New Roman"/>
          <w:sz w:val="26"/>
          <w:szCs w:val="26"/>
        </w:rPr>
        <w:t>Project</w:t>
      </w:r>
      <w:r w:rsidRPr="00FD5D97">
        <w:rPr>
          <w:rFonts w:ascii="Times New Roman" w:hAnsi="Times New Roman" w:cs="Times New Roman"/>
          <w:sz w:val="26"/>
          <w:szCs w:val="26"/>
        </w:rPr>
        <w:t xml:space="preserve"> Coordinator, Catholic Charities of the Archdiocese of Milwaukee: </w:t>
      </w:r>
      <w:hyperlink r:id="rId7" w:history="1">
        <w:r w:rsidRPr="00FD5D97">
          <w:rPr>
            <w:rStyle w:val="Hyperlink"/>
            <w:rFonts w:ascii="Times New Roman" w:hAnsi="Times New Roman" w:cs="Times New Roman"/>
            <w:sz w:val="26"/>
            <w:szCs w:val="26"/>
          </w:rPr>
          <w:t>aruesch@ccmke.org</w:t>
        </w:r>
      </w:hyperlink>
      <w:r w:rsidRPr="00FD5D97">
        <w:rPr>
          <w:rFonts w:ascii="Times New Roman" w:hAnsi="Times New Roman" w:cs="Times New Roman"/>
          <w:sz w:val="26"/>
          <w:szCs w:val="26"/>
        </w:rPr>
        <w:t xml:space="preserve"> / 414-769-3543</w:t>
      </w:r>
      <w:bookmarkEnd w:id="0"/>
    </w:p>
    <w:sectPr w:rsidR="00C70F24" w:rsidRPr="00FD5D97" w:rsidSect="004C5446">
      <w:headerReference w:type="default" r:id="rId8"/>
      <w:footerReference w:type="default" r:id="rId9"/>
      <w:pgSz w:w="12240" w:h="15840"/>
      <w:pgMar w:top="144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67F64" w14:textId="77777777" w:rsidR="00910AF7" w:rsidRDefault="00910AF7" w:rsidP="00910AF7">
      <w:pPr>
        <w:spacing w:after="0" w:line="240" w:lineRule="auto"/>
      </w:pPr>
      <w:r>
        <w:separator/>
      </w:r>
    </w:p>
  </w:endnote>
  <w:endnote w:type="continuationSeparator" w:id="0">
    <w:p w14:paraId="590573F2" w14:textId="77777777" w:rsidR="00910AF7" w:rsidRDefault="00910AF7" w:rsidP="0091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A7E8" w14:textId="77777777" w:rsidR="004C5446" w:rsidRPr="004C5446" w:rsidRDefault="004C5446" w:rsidP="004C5446">
    <w:pPr>
      <w:spacing w:after="0" w:line="240" w:lineRule="auto"/>
      <w:jc w:val="center"/>
      <w:rPr>
        <w:rFonts w:ascii="Times New Roman" w:hAnsi="Times New Roman" w:cs="Times New Roman"/>
        <w:sz w:val="24"/>
        <w:szCs w:val="24"/>
      </w:rPr>
    </w:pPr>
    <w:r w:rsidRPr="004C5446">
      <w:rPr>
        <w:rFonts w:ascii="Times New Roman" w:hAnsi="Times New Roman" w:cs="Times New Roman"/>
        <w:sz w:val="24"/>
        <w:szCs w:val="24"/>
      </w:rPr>
      <w:t>Catholic Charities of the Archdiocese of Milwaukee</w:t>
    </w:r>
  </w:p>
  <w:p w14:paraId="76C4E1F5" w14:textId="7A338873" w:rsidR="004C5446" w:rsidRPr="004C5446" w:rsidRDefault="004C5446" w:rsidP="004C5446">
    <w:pPr>
      <w:spacing w:after="0" w:line="240" w:lineRule="auto"/>
      <w:jc w:val="center"/>
      <w:rPr>
        <w:rFonts w:ascii="Times New Roman" w:hAnsi="Times New Roman" w:cs="Times New Roman"/>
        <w:sz w:val="24"/>
        <w:szCs w:val="24"/>
      </w:rPr>
    </w:pPr>
    <w:r w:rsidRPr="004C5446">
      <w:rPr>
        <w:rFonts w:ascii="Times New Roman" w:hAnsi="Times New Roman" w:cs="Times New Roman"/>
        <w:sz w:val="24"/>
        <w:szCs w:val="24"/>
      </w:rPr>
      <w:t xml:space="preserve">3501 S. Lake Drive, P.O. Box 070912, Milwaukee, WI 53207 </w:t>
    </w:r>
    <w:r w:rsidRPr="004C5446">
      <w:rPr>
        <w:rFonts w:ascii="Times New Roman" w:hAnsi="Times New Roman" w:cs="Times New Roman"/>
        <w:sz w:val="24"/>
        <w:szCs w:val="24"/>
      </w:rPr>
      <w:sym w:font="Wingdings" w:char="F073"/>
    </w:r>
    <w:r w:rsidRPr="004C5446">
      <w:rPr>
        <w:rFonts w:ascii="Times New Roman" w:hAnsi="Times New Roman" w:cs="Times New Roman"/>
        <w:sz w:val="24"/>
        <w:szCs w:val="24"/>
      </w:rPr>
      <w:t xml:space="preserve"> </w:t>
    </w:r>
    <w:hyperlink r:id="rId1" w:history="1">
      <w:r w:rsidRPr="004C5446">
        <w:rPr>
          <w:rStyle w:val="Hyperlink"/>
          <w:rFonts w:ascii="Times New Roman" w:hAnsi="Times New Roman" w:cs="Times New Roman"/>
          <w:sz w:val="24"/>
          <w:szCs w:val="24"/>
        </w:rPr>
        <w:t>www.ccmke.org</w:t>
      </w:r>
    </w:hyperlink>
  </w:p>
  <w:p w14:paraId="5C1ABE90" w14:textId="77777777" w:rsidR="004C5446" w:rsidRDefault="004C5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CEC5" w14:textId="77777777" w:rsidR="00910AF7" w:rsidRDefault="00910AF7" w:rsidP="00910AF7">
      <w:pPr>
        <w:spacing w:after="0" w:line="240" w:lineRule="auto"/>
      </w:pPr>
      <w:r>
        <w:separator/>
      </w:r>
    </w:p>
  </w:footnote>
  <w:footnote w:type="continuationSeparator" w:id="0">
    <w:p w14:paraId="630A199E" w14:textId="77777777" w:rsidR="00910AF7" w:rsidRDefault="00910AF7" w:rsidP="0091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AD562" w14:textId="1E618E02" w:rsidR="00910AF7" w:rsidRDefault="00910AF7" w:rsidP="00910AF7">
    <w:pPr>
      <w:pStyle w:val="Header"/>
      <w:jc w:val="center"/>
    </w:pPr>
    <w:r>
      <w:rPr>
        <w:noProof/>
      </w:rPr>
      <w:drawing>
        <wp:inline distT="0" distB="0" distL="0" distR="0" wp14:anchorId="6F37B63F" wp14:editId="192662F0">
          <wp:extent cx="2409825" cy="929430"/>
          <wp:effectExtent l="0" t="0" r="0" b="444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1236" cy="937688"/>
                  </a:xfrm>
                  <a:prstGeom prst="rect">
                    <a:avLst/>
                  </a:prstGeom>
                </pic:spPr>
              </pic:pic>
            </a:graphicData>
          </a:graphic>
        </wp:inline>
      </w:drawing>
    </w:r>
  </w:p>
  <w:p w14:paraId="1F91AC4F" w14:textId="77777777" w:rsidR="00BA2CE0" w:rsidRDefault="00BA2CE0" w:rsidP="00910AF7">
    <w:pPr>
      <w:pStyle w:val="Header"/>
      <w:jc w:val="center"/>
    </w:pPr>
  </w:p>
  <w:p w14:paraId="6AF143E2" w14:textId="77777777" w:rsidR="00910AF7" w:rsidRDefault="00910AF7" w:rsidP="00910A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34D69"/>
    <w:multiLevelType w:val="multilevel"/>
    <w:tmpl w:val="12CE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0F"/>
    <w:rsid w:val="00043FF9"/>
    <w:rsid w:val="00054089"/>
    <w:rsid w:val="000A0B0D"/>
    <w:rsid w:val="001316EC"/>
    <w:rsid w:val="00131CE7"/>
    <w:rsid w:val="00245663"/>
    <w:rsid w:val="002B138E"/>
    <w:rsid w:val="002B57C6"/>
    <w:rsid w:val="003E433B"/>
    <w:rsid w:val="00472212"/>
    <w:rsid w:val="00484F62"/>
    <w:rsid w:val="004A69CD"/>
    <w:rsid w:val="004C5446"/>
    <w:rsid w:val="00503787"/>
    <w:rsid w:val="00505A41"/>
    <w:rsid w:val="0051290D"/>
    <w:rsid w:val="00545B2B"/>
    <w:rsid w:val="005D74F9"/>
    <w:rsid w:val="005E22CB"/>
    <w:rsid w:val="006C5D1C"/>
    <w:rsid w:val="006E7ECA"/>
    <w:rsid w:val="00702EB3"/>
    <w:rsid w:val="00720043"/>
    <w:rsid w:val="007249E8"/>
    <w:rsid w:val="007435EE"/>
    <w:rsid w:val="007613EE"/>
    <w:rsid w:val="00795F01"/>
    <w:rsid w:val="00797311"/>
    <w:rsid w:val="007C0ED1"/>
    <w:rsid w:val="007C128A"/>
    <w:rsid w:val="008B3911"/>
    <w:rsid w:val="008D3C9F"/>
    <w:rsid w:val="008F6486"/>
    <w:rsid w:val="00903B98"/>
    <w:rsid w:val="00910AF7"/>
    <w:rsid w:val="0091491E"/>
    <w:rsid w:val="00931B54"/>
    <w:rsid w:val="0096647B"/>
    <w:rsid w:val="009755B2"/>
    <w:rsid w:val="009B7388"/>
    <w:rsid w:val="00A05901"/>
    <w:rsid w:val="00AE157E"/>
    <w:rsid w:val="00B263DD"/>
    <w:rsid w:val="00B53499"/>
    <w:rsid w:val="00BA2CE0"/>
    <w:rsid w:val="00C071F7"/>
    <w:rsid w:val="00C70F24"/>
    <w:rsid w:val="00C85FD3"/>
    <w:rsid w:val="00C91285"/>
    <w:rsid w:val="00C925F2"/>
    <w:rsid w:val="00D0404B"/>
    <w:rsid w:val="00D33EDD"/>
    <w:rsid w:val="00D55717"/>
    <w:rsid w:val="00D56C88"/>
    <w:rsid w:val="00DC47BD"/>
    <w:rsid w:val="00DF1E31"/>
    <w:rsid w:val="00E84682"/>
    <w:rsid w:val="00ED7D41"/>
    <w:rsid w:val="00F04254"/>
    <w:rsid w:val="00F20103"/>
    <w:rsid w:val="00F44C5F"/>
    <w:rsid w:val="00F53D12"/>
    <w:rsid w:val="00F7000F"/>
    <w:rsid w:val="00F77605"/>
    <w:rsid w:val="00F82AE7"/>
    <w:rsid w:val="00FC62B1"/>
    <w:rsid w:val="00FD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9CEA58"/>
  <w15:chartTrackingRefBased/>
  <w15:docId w15:val="{878F3CFE-C453-46B6-A899-F03C40EF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00F"/>
    <w:rPr>
      <w:color w:val="0000FF"/>
      <w:u w:val="single"/>
    </w:rPr>
  </w:style>
  <w:style w:type="paragraph" w:styleId="NormalWeb">
    <w:name w:val="Normal (Web)"/>
    <w:basedOn w:val="Normal"/>
    <w:uiPriority w:val="99"/>
    <w:semiHidden/>
    <w:unhideWhenUsed/>
    <w:rsid w:val="00F70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metadatabyline">
    <w:name w:val="articlemetadata__byline"/>
    <w:basedOn w:val="DefaultParagraphFont"/>
    <w:rsid w:val="00F7000F"/>
  </w:style>
  <w:style w:type="character" w:customStyle="1" w:styleId="articlemetadatasection">
    <w:name w:val="articlemetadata__section"/>
    <w:basedOn w:val="DefaultParagraphFont"/>
    <w:rsid w:val="00F7000F"/>
  </w:style>
  <w:style w:type="character" w:styleId="Emphasis">
    <w:name w:val="Emphasis"/>
    <w:basedOn w:val="DefaultParagraphFont"/>
    <w:uiPriority w:val="20"/>
    <w:qFormat/>
    <w:rsid w:val="00472212"/>
    <w:rPr>
      <w:i/>
      <w:iCs/>
    </w:rPr>
  </w:style>
  <w:style w:type="character" w:styleId="Strong">
    <w:name w:val="Strong"/>
    <w:basedOn w:val="DefaultParagraphFont"/>
    <w:uiPriority w:val="22"/>
    <w:qFormat/>
    <w:rsid w:val="00472212"/>
    <w:rPr>
      <w:b/>
      <w:bCs/>
    </w:rPr>
  </w:style>
  <w:style w:type="character" w:styleId="UnresolvedMention">
    <w:name w:val="Unresolved Mention"/>
    <w:basedOn w:val="DefaultParagraphFont"/>
    <w:uiPriority w:val="99"/>
    <w:semiHidden/>
    <w:unhideWhenUsed/>
    <w:rsid w:val="00503787"/>
    <w:rPr>
      <w:color w:val="605E5C"/>
      <w:shd w:val="clear" w:color="auto" w:fill="E1DFDD"/>
    </w:rPr>
  </w:style>
  <w:style w:type="paragraph" w:styleId="Header">
    <w:name w:val="header"/>
    <w:basedOn w:val="Normal"/>
    <w:link w:val="HeaderChar"/>
    <w:uiPriority w:val="99"/>
    <w:unhideWhenUsed/>
    <w:rsid w:val="0091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F7"/>
  </w:style>
  <w:style w:type="paragraph" w:styleId="Footer">
    <w:name w:val="footer"/>
    <w:basedOn w:val="Normal"/>
    <w:link w:val="FooterChar"/>
    <w:uiPriority w:val="99"/>
    <w:unhideWhenUsed/>
    <w:rsid w:val="0091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80783">
      <w:bodyDiv w:val="1"/>
      <w:marLeft w:val="0"/>
      <w:marRight w:val="0"/>
      <w:marTop w:val="0"/>
      <w:marBottom w:val="0"/>
      <w:divBdr>
        <w:top w:val="none" w:sz="0" w:space="0" w:color="auto"/>
        <w:left w:val="none" w:sz="0" w:space="0" w:color="auto"/>
        <w:bottom w:val="none" w:sz="0" w:space="0" w:color="auto"/>
        <w:right w:val="none" w:sz="0" w:space="0" w:color="auto"/>
      </w:divBdr>
    </w:div>
    <w:div w:id="374701287">
      <w:bodyDiv w:val="1"/>
      <w:marLeft w:val="0"/>
      <w:marRight w:val="0"/>
      <w:marTop w:val="0"/>
      <w:marBottom w:val="0"/>
      <w:divBdr>
        <w:top w:val="none" w:sz="0" w:space="0" w:color="auto"/>
        <w:left w:val="none" w:sz="0" w:space="0" w:color="auto"/>
        <w:bottom w:val="none" w:sz="0" w:space="0" w:color="auto"/>
        <w:right w:val="none" w:sz="0" w:space="0" w:color="auto"/>
      </w:divBdr>
    </w:div>
    <w:div w:id="668291032">
      <w:bodyDiv w:val="1"/>
      <w:marLeft w:val="0"/>
      <w:marRight w:val="0"/>
      <w:marTop w:val="0"/>
      <w:marBottom w:val="0"/>
      <w:divBdr>
        <w:top w:val="none" w:sz="0" w:space="0" w:color="auto"/>
        <w:left w:val="none" w:sz="0" w:space="0" w:color="auto"/>
        <w:bottom w:val="none" w:sz="0" w:space="0" w:color="auto"/>
        <w:right w:val="none" w:sz="0" w:space="0" w:color="auto"/>
      </w:divBdr>
    </w:div>
    <w:div w:id="832524096">
      <w:bodyDiv w:val="1"/>
      <w:marLeft w:val="0"/>
      <w:marRight w:val="0"/>
      <w:marTop w:val="0"/>
      <w:marBottom w:val="0"/>
      <w:divBdr>
        <w:top w:val="none" w:sz="0" w:space="0" w:color="auto"/>
        <w:left w:val="none" w:sz="0" w:space="0" w:color="auto"/>
        <w:bottom w:val="none" w:sz="0" w:space="0" w:color="auto"/>
        <w:right w:val="none" w:sz="0" w:space="0" w:color="auto"/>
      </w:divBdr>
    </w:div>
    <w:div w:id="911961821">
      <w:bodyDiv w:val="1"/>
      <w:marLeft w:val="0"/>
      <w:marRight w:val="0"/>
      <w:marTop w:val="0"/>
      <w:marBottom w:val="0"/>
      <w:divBdr>
        <w:top w:val="none" w:sz="0" w:space="0" w:color="auto"/>
        <w:left w:val="none" w:sz="0" w:space="0" w:color="auto"/>
        <w:bottom w:val="none" w:sz="0" w:space="0" w:color="auto"/>
        <w:right w:val="none" w:sz="0" w:space="0" w:color="auto"/>
      </w:divBdr>
    </w:div>
    <w:div w:id="948120716">
      <w:bodyDiv w:val="1"/>
      <w:marLeft w:val="0"/>
      <w:marRight w:val="0"/>
      <w:marTop w:val="0"/>
      <w:marBottom w:val="0"/>
      <w:divBdr>
        <w:top w:val="none" w:sz="0" w:space="0" w:color="auto"/>
        <w:left w:val="none" w:sz="0" w:space="0" w:color="auto"/>
        <w:bottom w:val="none" w:sz="0" w:space="0" w:color="auto"/>
        <w:right w:val="none" w:sz="0" w:space="0" w:color="auto"/>
      </w:divBdr>
    </w:div>
    <w:div w:id="1086416889">
      <w:bodyDiv w:val="1"/>
      <w:marLeft w:val="0"/>
      <w:marRight w:val="0"/>
      <w:marTop w:val="0"/>
      <w:marBottom w:val="0"/>
      <w:divBdr>
        <w:top w:val="none" w:sz="0" w:space="0" w:color="auto"/>
        <w:left w:val="none" w:sz="0" w:space="0" w:color="auto"/>
        <w:bottom w:val="none" w:sz="0" w:space="0" w:color="auto"/>
        <w:right w:val="none" w:sz="0" w:space="0" w:color="auto"/>
      </w:divBdr>
    </w:div>
    <w:div w:id="1154906638">
      <w:bodyDiv w:val="1"/>
      <w:marLeft w:val="0"/>
      <w:marRight w:val="0"/>
      <w:marTop w:val="0"/>
      <w:marBottom w:val="0"/>
      <w:divBdr>
        <w:top w:val="none" w:sz="0" w:space="0" w:color="auto"/>
        <w:left w:val="none" w:sz="0" w:space="0" w:color="auto"/>
        <w:bottom w:val="none" w:sz="0" w:space="0" w:color="auto"/>
        <w:right w:val="none" w:sz="0" w:space="0" w:color="auto"/>
      </w:divBdr>
    </w:div>
    <w:div w:id="1216963162">
      <w:bodyDiv w:val="1"/>
      <w:marLeft w:val="0"/>
      <w:marRight w:val="0"/>
      <w:marTop w:val="0"/>
      <w:marBottom w:val="0"/>
      <w:divBdr>
        <w:top w:val="none" w:sz="0" w:space="0" w:color="auto"/>
        <w:left w:val="none" w:sz="0" w:space="0" w:color="auto"/>
        <w:bottom w:val="none" w:sz="0" w:space="0" w:color="auto"/>
        <w:right w:val="none" w:sz="0" w:space="0" w:color="auto"/>
      </w:divBdr>
    </w:div>
    <w:div w:id="1283728586">
      <w:bodyDiv w:val="1"/>
      <w:marLeft w:val="0"/>
      <w:marRight w:val="0"/>
      <w:marTop w:val="0"/>
      <w:marBottom w:val="0"/>
      <w:divBdr>
        <w:top w:val="none" w:sz="0" w:space="0" w:color="auto"/>
        <w:left w:val="none" w:sz="0" w:space="0" w:color="auto"/>
        <w:bottom w:val="none" w:sz="0" w:space="0" w:color="auto"/>
        <w:right w:val="none" w:sz="0" w:space="0" w:color="auto"/>
      </w:divBdr>
    </w:div>
    <w:div w:id="1910847559">
      <w:bodyDiv w:val="1"/>
      <w:marLeft w:val="0"/>
      <w:marRight w:val="0"/>
      <w:marTop w:val="0"/>
      <w:marBottom w:val="0"/>
      <w:divBdr>
        <w:top w:val="none" w:sz="0" w:space="0" w:color="auto"/>
        <w:left w:val="none" w:sz="0" w:space="0" w:color="auto"/>
        <w:bottom w:val="none" w:sz="0" w:space="0" w:color="auto"/>
        <w:right w:val="none" w:sz="0" w:space="0" w:color="auto"/>
      </w:divBdr>
    </w:div>
    <w:div w:id="19515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esch@ccmk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cmk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Rekowski</dc:creator>
  <cp:keywords/>
  <dc:description/>
  <cp:lastModifiedBy>Jackie Rekowski</cp:lastModifiedBy>
  <cp:revision>4</cp:revision>
  <cp:lastPrinted>2021-12-06T18:17:00Z</cp:lastPrinted>
  <dcterms:created xsi:type="dcterms:W3CDTF">2021-12-06T18:05:00Z</dcterms:created>
  <dcterms:modified xsi:type="dcterms:W3CDTF">2021-12-06T18:21:00Z</dcterms:modified>
</cp:coreProperties>
</file>