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812D0E" w14:textId="77777777" w:rsidR="000C3608" w:rsidRDefault="00000000">
      <w:pPr>
        <w:pStyle w:val="Heading1"/>
        <w:tabs>
          <w:tab w:val="left" w:pos="4954"/>
          <w:tab w:val="left" w:pos="11519"/>
        </w:tabs>
      </w:pPr>
      <w:r>
        <w:rPr>
          <w:color w:val="FFFFFF"/>
          <w:shd w:val="clear" w:color="auto" w:fill="C88A11"/>
        </w:rPr>
        <w:tab/>
      </w:r>
      <w:r>
        <w:rPr>
          <w:color w:val="FFFFFF"/>
          <w:spacing w:val="-7"/>
          <w:shd w:val="clear" w:color="auto" w:fill="C88A11"/>
        </w:rPr>
        <w:t>PASCUA</w:t>
      </w:r>
      <w:r>
        <w:rPr>
          <w:color w:val="FFFFFF"/>
          <w:spacing w:val="-11"/>
          <w:shd w:val="clear" w:color="auto" w:fill="C88A11"/>
        </w:rPr>
        <w:t xml:space="preserve"> </w:t>
      </w:r>
      <w:r>
        <w:rPr>
          <w:color w:val="FFFFFF"/>
          <w:spacing w:val="-4"/>
          <w:shd w:val="clear" w:color="auto" w:fill="C88A11"/>
        </w:rPr>
        <w:t>2026</w:t>
      </w:r>
      <w:r>
        <w:rPr>
          <w:color w:val="FFFFFF"/>
          <w:shd w:val="clear" w:color="auto" w:fill="C88A11"/>
        </w:rPr>
        <w:tab/>
      </w:r>
    </w:p>
    <w:p w14:paraId="59AA5990" w14:textId="77777777" w:rsidR="000C3608" w:rsidRDefault="000C3608">
      <w:pPr>
        <w:pStyle w:val="BodyText"/>
        <w:ind w:left="0"/>
        <w:rPr>
          <w:rFonts w:ascii="Trajan Pro"/>
          <w:b/>
          <w:sz w:val="24"/>
        </w:rPr>
      </w:pPr>
    </w:p>
    <w:p w14:paraId="773ABD3B" w14:textId="77777777" w:rsidR="000C3608" w:rsidRDefault="000C3608">
      <w:pPr>
        <w:pStyle w:val="BodyText"/>
        <w:spacing w:before="76"/>
        <w:ind w:left="0"/>
        <w:rPr>
          <w:rFonts w:ascii="Trajan Pro"/>
          <w:b/>
          <w:sz w:val="24"/>
        </w:rPr>
      </w:pPr>
    </w:p>
    <w:p w14:paraId="237A6B0F" w14:textId="77777777" w:rsidR="000C3608" w:rsidRDefault="00000000">
      <w:pPr>
        <w:jc w:val="center"/>
        <w:rPr>
          <w:i/>
          <w:sz w:val="29"/>
        </w:rPr>
      </w:pPr>
      <w:r>
        <w:rPr>
          <w:i/>
          <w:color w:val="231F20"/>
          <w:sz w:val="29"/>
        </w:rPr>
        <w:t>“No</w:t>
      </w:r>
      <w:r>
        <w:rPr>
          <w:i/>
          <w:color w:val="231F20"/>
          <w:spacing w:val="-13"/>
          <w:sz w:val="29"/>
        </w:rPr>
        <w:t xml:space="preserve"> </w:t>
      </w:r>
      <w:r>
        <w:rPr>
          <w:i/>
          <w:color w:val="231F20"/>
          <w:sz w:val="29"/>
        </w:rPr>
        <w:t>tengan</w:t>
      </w:r>
      <w:r>
        <w:rPr>
          <w:i/>
          <w:color w:val="231F20"/>
          <w:spacing w:val="-11"/>
          <w:sz w:val="29"/>
        </w:rPr>
        <w:t xml:space="preserve"> </w:t>
      </w:r>
      <w:r>
        <w:rPr>
          <w:i/>
          <w:color w:val="231F20"/>
          <w:sz w:val="29"/>
        </w:rPr>
        <w:t>miedo.</w:t>
      </w:r>
      <w:r>
        <w:rPr>
          <w:i/>
          <w:color w:val="231F20"/>
          <w:spacing w:val="-11"/>
          <w:sz w:val="29"/>
        </w:rPr>
        <w:t xml:space="preserve"> </w:t>
      </w:r>
      <w:r>
        <w:rPr>
          <w:i/>
          <w:color w:val="231F20"/>
          <w:sz w:val="29"/>
        </w:rPr>
        <w:t>Vayan</w:t>
      </w:r>
      <w:r>
        <w:rPr>
          <w:i/>
          <w:color w:val="231F20"/>
          <w:spacing w:val="-11"/>
          <w:sz w:val="29"/>
        </w:rPr>
        <w:t xml:space="preserve"> </w:t>
      </w:r>
      <w:r>
        <w:rPr>
          <w:i/>
          <w:color w:val="231F20"/>
          <w:sz w:val="29"/>
        </w:rPr>
        <w:t>a</w:t>
      </w:r>
      <w:r>
        <w:rPr>
          <w:i/>
          <w:color w:val="231F20"/>
          <w:spacing w:val="-11"/>
          <w:sz w:val="29"/>
        </w:rPr>
        <w:t xml:space="preserve"> </w:t>
      </w:r>
      <w:r>
        <w:rPr>
          <w:i/>
          <w:color w:val="231F20"/>
          <w:sz w:val="29"/>
        </w:rPr>
        <w:t>decir</w:t>
      </w:r>
      <w:r>
        <w:rPr>
          <w:i/>
          <w:color w:val="231F20"/>
          <w:spacing w:val="-11"/>
          <w:sz w:val="29"/>
        </w:rPr>
        <w:t xml:space="preserve"> </w:t>
      </w:r>
      <w:r>
        <w:rPr>
          <w:i/>
          <w:color w:val="231F20"/>
          <w:sz w:val="29"/>
        </w:rPr>
        <w:t>a</w:t>
      </w:r>
      <w:r>
        <w:rPr>
          <w:i/>
          <w:color w:val="231F20"/>
          <w:spacing w:val="-11"/>
          <w:sz w:val="29"/>
        </w:rPr>
        <w:t xml:space="preserve"> </w:t>
      </w:r>
      <w:r>
        <w:rPr>
          <w:i/>
          <w:color w:val="231F20"/>
          <w:sz w:val="29"/>
        </w:rPr>
        <w:t>mis</w:t>
      </w:r>
      <w:r>
        <w:rPr>
          <w:i/>
          <w:color w:val="231F20"/>
          <w:spacing w:val="-11"/>
          <w:sz w:val="29"/>
        </w:rPr>
        <w:t xml:space="preserve"> </w:t>
      </w:r>
      <w:r>
        <w:rPr>
          <w:i/>
          <w:color w:val="231F20"/>
          <w:sz w:val="29"/>
        </w:rPr>
        <w:t>hermanos</w:t>
      </w:r>
      <w:r>
        <w:rPr>
          <w:i/>
          <w:color w:val="231F20"/>
          <w:spacing w:val="-11"/>
          <w:sz w:val="29"/>
        </w:rPr>
        <w:t xml:space="preserve"> </w:t>
      </w:r>
      <w:r>
        <w:rPr>
          <w:i/>
          <w:color w:val="231F20"/>
          <w:sz w:val="29"/>
        </w:rPr>
        <w:t>que</w:t>
      </w:r>
      <w:r>
        <w:rPr>
          <w:i/>
          <w:color w:val="231F20"/>
          <w:spacing w:val="-11"/>
          <w:sz w:val="29"/>
        </w:rPr>
        <w:t xml:space="preserve"> </w:t>
      </w:r>
      <w:r>
        <w:rPr>
          <w:i/>
          <w:color w:val="231F20"/>
          <w:sz w:val="29"/>
        </w:rPr>
        <w:t>vayan</w:t>
      </w:r>
      <w:r>
        <w:rPr>
          <w:i/>
          <w:color w:val="231F20"/>
          <w:spacing w:val="-11"/>
          <w:sz w:val="29"/>
        </w:rPr>
        <w:t xml:space="preserve"> </w:t>
      </w:r>
      <w:r>
        <w:rPr>
          <w:i/>
          <w:color w:val="231F20"/>
          <w:sz w:val="29"/>
        </w:rPr>
        <w:t>a</w:t>
      </w:r>
      <w:r>
        <w:rPr>
          <w:i/>
          <w:color w:val="231F20"/>
          <w:spacing w:val="-11"/>
          <w:sz w:val="29"/>
        </w:rPr>
        <w:t xml:space="preserve"> </w:t>
      </w:r>
      <w:r>
        <w:rPr>
          <w:i/>
          <w:color w:val="231F20"/>
          <w:sz w:val="29"/>
        </w:rPr>
        <w:t>Galilea;</w:t>
      </w:r>
      <w:r>
        <w:rPr>
          <w:i/>
          <w:color w:val="231F20"/>
          <w:spacing w:val="-11"/>
          <w:sz w:val="29"/>
        </w:rPr>
        <w:t xml:space="preserve"> </w:t>
      </w:r>
      <w:r>
        <w:rPr>
          <w:i/>
          <w:color w:val="231F20"/>
          <w:sz w:val="29"/>
        </w:rPr>
        <w:t>allí</w:t>
      </w:r>
      <w:r>
        <w:rPr>
          <w:i/>
          <w:color w:val="231F20"/>
          <w:spacing w:val="-11"/>
          <w:sz w:val="29"/>
        </w:rPr>
        <w:t xml:space="preserve"> </w:t>
      </w:r>
      <w:r>
        <w:rPr>
          <w:i/>
          <w:color w:val="231F20"/>
          <w:sz w:val="29"/>
        </w:rPr>
        <w:t>me</w:t>
      </w:r>
      <w:r>
        <w:rPr>
          <w:i/>
          <w:color w:val="231F20"/>
          <w:spacing w:val="-11"/>
          <w:sz w:val="29"/>
        </w:rPr>
        <w:t xml:space="preserve"> </w:t>
      </w:r>
      <w:r>
        <w:rPr>
          <w:i/>
          <w:color w:val="231F20"/>
          <w:spacing w:val="-2"/>
          <w:sz w:val="29"/>
        </w:rPr>
        <w:t>verán”.</w:t>
      </w:r>
    </w:p>
    <w:p w14:paraId="2A69E436" w14:textId="77777777" w:rsidR="000C3608" w:rsidRDefault="00000000">
      <w:pPr>
        <w:spacing w:before="142"/>
        <w:ind w:left="58"/>
        <w:jc w:val="center"/>
        <w:rPr>
          <w:sz w:val="26"/>
        </w:rPr>
      </w:pPr>
      <w:r>
        <w:rPr>
          <w:color w:val="231F20"/>
          <w:sz w:val="26"/>
        </w:rPr>
        <w:t>-</w:t>
      </w:r>
      <w:r>
        <w:rPr>
          <w:color w:val="231F20"/>
          <w:spacing w:val="-11"/>
          <w:sz w:val="26"/>
        </w:rPr>
        <w:t xml:space="preserve"> </w:t>
      </w:r>
      <w:r>
        <w:rPr>
          <w:color w:val="231F20"/>
          <w:sz w:val="26"/>
        </w:rPr>
        <w:t>Mateo</w:t>
      </w:r>
      <w:r>
        <w:rPr>
          <w:color w:val="231F20"/>
          <w:spacing w:val="-10"/>
          <w:sz w:val="26"/>
        </w:rPr>
        <w:t xml:space="preserve"> </w:t>
      </w:r>
      <w:r>
        <w:rPr>
          <w:color w:val="231F20"/>
          <w:spacing w:val="-2"/>
          <w:sz w:val="26"/>
        </w:rPr>
        <w:t>28:10</w:t>
      </w:r>
    </w:p>
    <w:p w14:paraId="3B64A337" w14:textId="77777777" w:rsidR="000C3608" w:rsidRDefault="000C3608">
      <w:pPr>
        <w:pStyle w:val="BodyText"/>
        <w:spacing w:before="102"/>
        <w:ind w:left="0"/>
      </w:pPr>
    </w:p>
    <w:p w14:paraId="1ED64648" w14:textId="77777777" w:rsidR="000C3608" w:rsidRDefault="00000000">
      <w:pPr>
        <w:pStyle w:val="BodyText"/>
      </w:pPr>
      <w:r>
        <w:rPr>
          <w:noProof/>
        </w:rPr>
        <mc:AlternateContent>
          <mc:Choice Requires="wps">
            <w:drawing>
              <wp:anchor distT="0" distB="0" distL="0" distR="0" simplePos="0" relativeHeight="15728640" behindDoc="0" locked="0" layoutInCell="1" allowOverlap="1" wp14:anchorId="347ADCE9" wp14:editId="6879A278">
                <wp:simplePos x="0" y="0"/>
                <wp:positionH relativeFrom="page">
                  <wp:posOffset>227006</wp:posOffset>
                </wp:positionH>
                <wp:positionV relativeFrom="paragraph">
                  <wp:posOffset>12630</wp:posOffset>
                </wp:positionV>
                <wp:extent cx="4046220" cy="7259320"/>
                <wp:effectExtent l="0" t="0" r="0" b="0"/>
                <wp:wrapNone/>
                <wp:docPr id="1" name="Group 1" descr="Three women are kneeling in front of a stone wall, praying. One woman is holding a gold object.  AI generated content"/>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46220" cy="7259320"/>
                          <a:chOff x="0" y="0"/>
                          <a:chExt cx="4046220" cy="7259320"/>
                        </a:xfrm>
                      </wpg:grpSpPr>
                      <pic:pic xmlns:pic="http://schemas.openxmlformats.org/drawingml/2006/picture">
                        <pic:nvPicPr>
                          <pic:cNvPr id="2" name="Image 2" descr="Three women are kneeling in front of a stone wall, praying. One woman is holding a gold object.  AI generated content"/>
                          <pic:cNvPicPr/>
                        </pic:nvPicPr>
                        <pic:blipFill>
                          <a:blip r:embed="rId4" cstate="print"/>
                          <a:stretch>
                            <a:fillRect/>
                          </a:stretch>
                        </pic:blipFill>
                        <pic:spPr>
                          <a:xfrm>
                            <a:off x="1543" y="1546"/>
                            <a:ext cx="4042765" cy="7256090"/>
                          </a:xfrm>
                          <a:prstGeom prst="rect">
                            <a:avLst/>
                          </a:prstGeom>
                        </pic:spPr>
                      </pic:pic>
                      <wps:wsp>
                        <wps:cNvPr id="3" name="Graphic 3"/>
                        <wps:cNvSpPr/>
                        <wps:spPr>
                          <a:xfrm>
                            <a:off x="1543" y="1543"/>
                            <a:ext cx="4043045" cy="7256145"/>
                          </a:xfrm>
                          <a:custGeom>
                            <a:avLst/>
                            <a:gdLst/>
                            <a:ahLst/>
                            <a:cxnLst/>
                            <a:rect l="l" t="t" r="r" b="b"/>
                            <a:pathLst>
                              <a:path w="4043045" h="7256145">
                                <a:moveTo>
                                  <a:pt x="0" y="7256094"/>
                                </a:moveTo>
                                <a:lnTo>
                                  <a:pt x="4042778" y="7256094"/>
                                </a:lnTo>
                                <a:lnTo>
                                  <a:pt x="4042778" y="0"/>
                                </a:lnTo>
                                <a:lnTo>
                                  <a:pt x="0" y="0"/>
                                </a:lnTo>
                                <a:lnTo>
                                  <a:pt x="0" y="7256094"/>
                                </a:lnTo>
                                <a:close/>
                              </a:path>
                            </a:pathLst>
                          </a:custGeom>
                          <a:ln w="3086">
                            <a:solidFill>
                              <a:srgbClr val="231F20"/>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17.8745pt;margin-top:.9945pt;width:318.6pt;height:571.6pt;mso-position-horizontal-relative:page;mso-position-vertical-relative:paragraph;z-index:15728640" id="docshapegroup1" coordorigin="357,20" coordsize="6372,11432" alt="Three women are kneeling in front of a stone wall, praying. One woman is holding a gold object.  AI generated content">
                <v:shape style="position:absolute;left:359;top:22;width:6367;height:11427" type="#_x0000_t75" id="docshape2" alt="Three women are kneeling in front of a stone wall, praying. One woman is holding a gold object.  AI generated content" stroked="false">
                  <v:imagedata r:id="rId5" o:title=""/>
                </v:shape>
                <v:rect style="position:absolute;left:359;top:22;width:6367;height:11427" id="docshape3" filled="false" stroked="true" strokeweight=".243pt" strokecolor="#231f20">
                  <v:stroke dashstyle="solid"/>
                </v:rect>
                <w10:wrap type="none"/>
              </v:group>
            </w:pict>
          </mc:Fallback>
        </mc:AlternateContent>
      </w:r>
      <w:r>
        <w:rPr>
          <w:color w:val="231F20"/>
        </w:rPr>
        <w:t>Queridos</w:t>
      </w:r>
      <w:r>
        <w:rPr>
          <w:color w:val="231F20"/>
          <w:spacing w:val="-8"/>
        </w:rPr>
        <w:t xml:space="preserve"> </w:t>
      </w:r>
      <w:r>
        <w:rPr>
          <w:color w:val="231F20"/>
        </w:rPr>
        <w:t>hermanos</w:t>
      </w:r>
      <w:r>
        <w:rPr>
          <w:color w:val="231F20"/>
          <w:spacing w:val="-7"/>
        </w:rPr>
        <w:t xml:space="preserve"> </w:t>
      </w:r>
      <w:r>
        <w:rPr>
          <w:color w:val="231F20"/>
        </w:rPr>
        <w:t>y</w:t>
      </w:r>
      <w:r>
        <w:rPr>
          <w:color w:val="231F20"/>
          <w:spacing w:val="-8"/>
        </w:rPr>
        <w:t xml:space="preserve"> </w:t>
      </w:r>
      <w:r>
        <w:rPr>
          <w:color w:val="231F20"/>
          <w:spacing w:val="-2"/>
        </w:rPr>
        <w:t>hermanas,</w:t>
      </w:r>
    </w:p>
    <w:p w14:paraId="1D52EEB5" w14:textId="77777777" w:rsidR="000C3608" w:rsidRDefault="00000000">
      <w:pPr>
        <w:pStyle w:val="BodyText"/>
        <w:spacing w:before="118" w:line="266" w:lineRule="auto"/>
        <w:ind w:right="469"/>
      </w:pPr>
      <w:r>
        <w:rPr>
          <w:color w:val="231F20"/>
        </w:rPr>
        <w:t>En sus primeras palabras que Jesús dirige a las mujeres en</w:t>
      </w:r>
      <w:r>
        <w:rPr>
          <w:color w:val="231F20"/>
          <w:spacing w:val="-12"/>
        </w:rPr>
        <w:t xml:space="preserve"> </w:t>
      </w:r>
      <w:r>
        <w:rPr>
          <w:color w:val="231F20"/>
        </w:rPr>
        <w:t>el</w:t>
      </w:r>
      <w:r>
        <w:rPr>
          <w:color w:val="231F20"/>
          <w:spacing w:val="-12"/>
        </w:rPr>
        <w:t xml:space="preserve"> </w:t>
      </w:r>
      <w:r>
        <w:rPr>
          <w:color w:val="231F20"/>
        </w:rPr>
        <w:t>sepulcro,</w:t>
      </w:r>
      <w:r>
        <w:rPr>
          <w:color w:val="231F20"/>
          <w:spacing w:val="-12"/>
        </w:rPr>
        <w:t xml:space="preserve"> </w:t>
      </w:r>
      <w:r>
        <w:rPr>
          <w:color w:val="231F20"/>
        </w:rPr>
        <w:t>nos</w:t>
      </w:r>
      <w:r>
        <w:rPr>
          <w:color w:val="231F20"/>
          <w:spacing w:val="-12"/>
        </w:rPr>
        <w:t xml:space="preserve"> </w:t>
      </w:r>
      <w:r>
        <w:rPr>
          <w:color w:val="231F20"/>
        </w:rPr>
        <w:t>comparte</w:t>
      </w:r>
      <w:r>
        <w:rPr>
          <w:color w:val="231F20"/>
          <w:spacing w:val="-12"/>
        </w:rPr>
        <w:t xml:space="preserve"> </w:t>
      </w:r>
      <w:r>
        <w:rPr>
          <w:color w:val="231F20"/>
        </w:rPr>
        <w:t>tres</w:t>
      </w:r>
      <w:r>
        <w:rPr>
          <w:color w:val="231F20"/>
          <w:spacing w:val="-12"/>
        </w:rPr>
        <w:t xml:space="preserve"> </w:t>
      </w:r>
      <w:r>
        <w:rPr>
          <w:color w:val="231F20"/>
        </w:rPr>
        <w:t>mensajes</w:t>
      </w:r>
      <w:r>
        <w:rPr>
          <w:color w:val="231F20"/>
          <w:spacing w:val="-12"/>
        </w:rPr>
        <w:t xml:space="preserve"> </w:t>
      </w:r>
      <w:r>
        <w:rPr>
          <w:color w:val="231F20"/>
        </w:rPr>
        <w:t>que</w:t>
      </w:r>
      <w:r>
        <w:rPr>
          <w:color w:val="231F20"/>
          <w:spacing w:val="-12"/>
        </w:rPr>
        <w:t xml:space="preserve"> </w:t>
      </w:r>
      <w:r>
        <w:rPr>
          <w:color w:val="231F20"/>
        </w:rPr>
        <w:t>podemos guardar en el corazón.</w:t>
      </w:r>
    </w:p>
    <w:p w14:paraId="119C5239" w14:textId="77777777" w:rsidR="000C3608" w:rsidRDefault="00000000">
      <w:pPr>
        <w:pStyle w:val="BodyText"/>
        <w:spacing w:before="91" w:line="266" w:lineRule="auto"/>
        <w:ind w:right="339"/>
      </w:pPr>
      <w:r>
        <w:rPr>
          <w:color w:val="231F20"/>
        </w:rPr>
        <w:t>Primero,</w:t>
      </w:r>
      <w:r>
        <w:rPr>
          <w:color w:val="231F20"/>
          <w:spacing w:val="-10"/>
        </w:rPr>
        <w:t xml:space="preserve"> </w:t>
      </w:r>
      <w:r>
        <w:rPr>
          <w:color w:val="231F20"/>
        </w:rPr>
        <w:t>les</w:t>
      </w:r>
      <w:r>
        <w:rPr>
          <w:color w:val="231F20"/>
          <w:spacing w:val="-10"/>
        </w:rPr>
        <w:t xml:space="preserve"> </w:t>
      </w:r>
      <w:r>
        <w:rPr>
          <w:color w:val="231F20"/>
        </w:rPr>
        <w:t>dice:</w:t>
      </w:r>
      <w:r>
        <w:rPr>
          <w:color w:val="231F20"/>
          <w:spacing w:val="-10"/>
        </w:rPr>
        <w:t xml:space="preserve"> </w:t>
      </w:r>
      <w:r>
        <w:rPr>
          <w:color w:val="231F20"/>
        </w:rPr>
        <w:t>“No</w:t>
      </w:r>
      <w:r>
        <w:rPr>
          <w:color w:val="231F20"/>
          <w:spacing w:val="-10"/>
        </w:rPr>
        <w:t xml:space="preserve"> </w:t>
      </w:r>
      <w:r>
        <w:rPr>
          <w:color w:val="231F20"/>
        </w:rPr>
        <w:t>tengan</w:t>
      </w:r>
      <w:r>
        <w:rPr>
          <w:color w:val="231F20"/>
          <w:spacing w:val="-10"/>
        </w:rPr>
        <w:t xml:space="preserve"> </w:t>
      </w:r>
      <w:r>
        <w:rPr>
          <w:color w:val="231F20"/>
        </w:rPr>
        <w:t>miedo.”</w:t>
      </w:r>
      <w:r>
        <w:rPr>
          <w:color w:val="231F20"/>
          <w:spacing w:val="-10"/>
        </w:rPr>
        <w:t xml:space="preserve"> </w:t>
      </w:r>
      <w:r>
        <w:rPr>
          <w:color w:val="231F20"/>
        </w:rPr>
        <w:t>Todos</w:t>
      </w:r>
      <w:r>
        <w:rPr>
          <w:color w:val="231F20"/>
          <w:spacing w:val="-10"/>
        </w:rPr>
        <w:t xml:space="preserve"> </w:t>
      </w:r>
      <w:r>
        <w:rPr>
          <w:color w:val="231F20"/>
        </w:rPr>
        <w:t>tenemos</w:t>
      </w:r>
      <w:r>
        <w:rPr>
          <w:color w:val="231F20"/>
          <w:spacing w:val="-10"/>
        </w:rPr>
        <w:t xml:space="preserve"> </w:t>
      </w:r>
      <w:r>
        <w:rPr>
          <w:color w:val="231F20"/>
        </w:rPr>
        <w:t>algo que</w:t>
      </w:r>
      <w:r>
        <w:rPr>
          <w:color w:val="231F20"/>
          <w:spacing w:val="-12"/>
        </w:rPr>
        <w:t xml:space="preserve"> </w:t>
      </w:r>
      <w:r>
        <w:rPr>
          <w:color w:val="231F20"/>
        </w:rPr>
        <w:t>nos</w:t>
      </w:r>
      <w:r>
        <w:rPr>
          <w:color w:val="231F20"/>
          <w:spacing w:val="-12"/>
        </w:rPr>
        <w:t xml:space="preserve"> </w:t>
      </w:r>
      <w:r>
        <w:rPr>
          <w:color w:val="231F20"/>
        </w:rPr>
        <w:t>causa</w:t>
      </w:r>
      <w:r>
        <w:rPr>
          <w:color w:val="231F20"/>
          <w:spacing w:val="-12"/>
        </w:rPr>
        <w:t xml:space="preserve"> </w:t>
      </w:r>
      <w:r>
        <w:rPr>
          <w:color w:val="231F20"/>
        </w:rPr>
        <w:t>temor.</w:t>
      </w:r>
      <w:r>
        <w:rPr>
          <w:color w:val="231F20"/>
          <w:spacing w:val="-12"/>
        </w:rPr>
        <w:t xml:space="preserve"> </w:t>
      </w:r>
      <w:r>
        <w:rPr>
          <w:color w:val="231F20"/>
        </w:rPr>
        <w:t>La</w:t>
      </w:r>
      <w:r>
        <w:rPr>
          <w:color w:val="231F20"/>
          <w:spacing w:val="-12"/>
        </w:rPr>
        <w:t xml:space="preserve"> </w:t>
      </w:r>
      <w:r>
        <w:rPr>
          <w:color w:val="231F20"/>
        </w:rPr>
        <w:t>victoria</w:t>
      </w:r>
      <w:r>
        <w:rPr>
          <w:color w:val="231F20"/>
          <w:spacing w:val="-12"/>
        </w:rPr>
        <w:t xml:space="preserve"> </w:t>
      </w:r>
      <w:r>
        <w:rPr>
          <w:color w:val="231F20"/>
        </w:rPr>
        <w:t>definitiva</w:t>
      </w:r>
      <w:r>
        <w:rPr>
          <w:color w:val="231F20"/>
          <w:spacing w:val="-12"/>
        </w:rPr>
        <w:t xml:space="preserve"> </w:t>
      </w:r>
      <w:r>
        <w:rPr>
          <w:color w:val="231F20"/>
        </w:rPr>
        <w:t>de</w:t>
      </w:r>
      <w:r>
        <w:rPr>
          <w:color w:val="231F20"/>
          <w:spacing w:val="-12"/>
        </w:rPr>
        <w:t xml:space="preserve"> </w:t>
      </w:r>
      <w:r>
        <w:rPr>
          <w:color w:val="231F20"/>
        </w:rPr>
        <w:t>Jesús</w:t>
      </w:r>
      <w:r>
        <w:rPr>
          <w:color w:val="231F20"/>
          <w:spacing w:val="-12"/>
        </w:rPr>
        <w:t xml:space="preserve"> </w:t>
      </w:r>
      <w:r>
        <w:rPr>
          <w:color w:val="231F20"/>
        </w:rPr>
        <w:t>sobre</w:t>
      </w:r>
      <w:r>
        <w:rPr>
          <w:color w:val="231F20"/>
          <w:spacing w:val="-12"/>
        </w:rPr>
        <w:t xml:space="preserve"> </w:t>
      </w:r>
      <w:r>
        <w:rPr>
          <w:color w:val="231F20"/>
        </w:rPr>
        <w:t>el pecado y la muerte debería disipar todos nuestros miedos y preocupaciones. Por supuesto, esto es mucho más fácil decirlo que vivirlo, pero se nos recuerda que debemos aferrarnos a las promesas de Dios y no tener miedo.</w:t>
      </w:r>
    </w:p>
    <w:p w14:paraId="350B1E96" w14:textId="77777777" w:rsidR="000C3608" w:rsidRDefault="00000000">
      <w:pPr>
        <w:pStyle w:val="BodyText"/>
        <w:spacing w:before="92" w:line="266" w:lineRule="auto"/>
        <w:ind w:right="423"/>
      </w:pPr>
      <w:r>
        <w:rPr>
          <w:color w:val="231F20"/>
        </w:rPr>
        <w:t>Luego les dice que “vayan” y anuncien la noticia. Las mujeres en el sepulcro se convierten en las primeras evangelizadoras, y este mismo llamado es también para nosotros.</w:t>
      </w:r>
      <w:r>
        <w:rPr>
          <w:color w:val="231F20"/>
          <w:spacing w:val="-4"/>
        </w:rPr>
        <w:t xml:space="preserve"> </w:t>
      </w:r>
      <w:r>
        <w:rPr>
          <w:color w:val="231F20"/>
        </w:rPr>
        <w:t>¡Vayan!</w:t>
      </w:r>
      <w:r>
        <w:rPr>
          <w:color w:val="231F20"/>
          <w:spacing w:val="-4"/>
        </w:rPr>
        <w:t xml:space="preserve"> </w:t>
      </w:r>
      <w:r>
        <w:rPr>
          <w:color w:val="231F20"/>
        </w:rPr>
        <w:t>Compartan</w:t>
      </w:r>
      <w:r>
        <w:rPr>
          <w:color w:val="231F20"/>
          <w:spacing w:val="-4"/>
        </w:rPr>
        <w:t xml:space="preserve"> </w:t>
      </w:r>
      <w:r>
        <w:rPr>
          <w:color w:val="231F20"/>
        </w:rPr>
        <w:t>esta</w:t>
      </w:r>
      <w:r>
        <w:rPr>
          <w:color w:val="231F20"/>
          <w:spacing w:val="-4"/>
        </w:rPr>
        <w:t xml:space="preserve"> </w:t>
      </w:r>
      <w:r>
        <w:rPr>
          <w:color w:val="231F20"/>
        </w:rPr>
        <w:t>noticia</w:t>
      </w:r>
      <w:r>
        <w:rPr>
          <w:color w:val="231F20"/>
          <w:spacing w:val="-4"/>
        </w:rPr>
        <w:t xml:space="preserve"> </w:t>
      </w:r>
      <w:r>
        <w:rPr>
          <w:color w:val="231F20"/>
        </w:rPr>
        <w:t>con</w:t>
      </w:r>
      <w:r>
        <w:rPr>
          <w:color w:val="231F20"/>
          <w:spacing w:val="-4"/>
        </w:rPr>
        <w:t xml:space="preserve"> </w:t>
      </w:r>
      <w:r>
        <w:rPr>
          <w:color w:val="231F20"/>
        </w:rPr>
        <w:t>sus</w:t>
      </w:r>
      <w:r>
        <w:rPr>
          <w:color w:val="231F20"/>
          <w:spacing w:val="-4"/>
        </w:rPr>
        <w:t xml:space="preserve"> </w:t>
      </w:r>
      <w:r>
        <w:rPr>
          <w:color w:val="231F20"/>
        </w:rPr>
        <w:t>hijos</w:t>
      </w:r>
      <w:r>
        <w:rPr>
          <w:color w:val="231F20"/>
          <w:spacing w:val="-4"/>
        </w:rPr>
        <w:t xml:space="preserve"> </w:t>
      </w:r>
      <w:r>
        <w:rPr>
          <w:color w:val="231F20"/>
        </w:rPr>
        <w:t>y con</w:t>
      </w:r>
      <w:r>
        <w:rPr>
          <w:color w:val="231F20"/>
          <w:spacing w:val="-5"/>
        </w:rPr>
        <w:t xml:space="preserve"> </w:t>
      </w:r>
      <w:r>
        <w:rPr>
          <w:color w:val="231F20"/>
        </w:rPr>
        <w:t>sus</w:t>
      </w:r>
      <w:r>
        <w:rPr>
          <w:color w:val="231F20"/>
          <w:spacing w:val="-5"/>
        </w:rPr>
        <w:t xml:space="preserve"> </w:t>
      </w:r>
      <w:r>
        <w:rPr>
          <w:color w:val="231F20"/>
        </w:rPr>
        <w:t>esposos</w:t>
      </w:r>
      <w:r>
        <w:rPr>
          <w:color w:val="231F20"/>
          <w:spacing w:val="-5"/>
        </w:rPr>
        <w:t xml:space="preserve"> </w:t>
      </w:r>
      <w:r>
        <w:rPr>
          <w:color w:val="231F20"/>
        </w:rPr>
        <w:t>o</w:t>
      </w:r>
      <w:r>
        <w:rPr>
          <w:color w:val="231F20"/>
          <w:spacing w:val="-5"/>
        </w:rPr>
        <w:t xml:space="preserve"> </w:t>
      </w:r>
      <w:r>
        <w:rPr>
          <w:color w:val="231F20"/>
        </w:rPr>
        <w:t>esposas.</w:t>
      </w:r>
      <w:r>
        <w:rPr>
          <w:color w:val="231F20"/>
          <w:spacing w:val="-5"/>
        </w:rPr>
        <w:t xml:space="preserve"> </w:t>
      </w:r>
      <w:r>
        <w:rPr>
          <w:color w:val="231F20"/>
        </w:rPr>
        <w:t>Vayan</w:t>
      </w:r>
      <w:r>
        <w:rPr>
          <w:color w:val="231F20"/>
          <w:spacing w:val="-5"/>
        </w:rPr>
        <w:t xml:space="preserve"> </w:t>
      </w:r>
      <w:r>
        <w:rPr>
          <w:color w:val="231F20"/>
        </w:rPr>
        <w:t>y</w:t>
      </w:r>
      <w:r>
        <w:rPr>
          <w:color w:val="231F20"/>
          <w:spacing w:val="-5"/>
        </w:rPr>
        <w:t xml:space="preserve"> </w:t>
      </w:r>
      <w:r>
        <w:rPr>
          <w:color w:val="231F20"/>
        </w:rPr>
        <w:t>anúncienla</w:t>
      </w:r>
      <w:r>
        <w:rPr>
          <w:color w:val="231F20"/>
          <w:spacing w:val="-5"/>
        </w:rPr>
        <w:t xml:space="preserve"> </w:t>
      </w:r>
      <w:r>
        <w:rPr>
          <w:color w:val="231F20"/>
        </w:rPr>
        <w:t>también</w:t>
      </w:r>
      <w:r>
        <w:rPr>
          <w:color w:val="231F20"/>
          <w:spacing w:val="-5"/>
        </w:rPr>
        <w:t xml:space="preserve"> </w:t>
      </w:r>
      <w:r>
        <w:rPr>
          <w:color w:val="231F20"/>
        </w:rPr>
        <w:t>a los</w:t>
      </w:r>
      <w:r>
        <w:rPr>
          <w:color w:val="231F20"/>
          <w:spacing w:val="-11"/>
        </w:rPr>
        <w:t xml:space="preserve"> </w:t>
      </w:r>
      <w:r>
        <w:rPr>
          <w:color w:val="231F20"/>
        </w:rPr>
        <w:t>vecinos</w:t>
      </w:r>
      <w:r>
        <w:rPr>
          <w:color w:val="231F20"/>
          <w:spacing w:val="-11"/>
        </w:rPr>
        <w:t xml:space="preserve"> </w:t>
      </w:r>
      <w:r>
        <w:rPr>
          <w:color w:val="231F20"/>
        </w:rPr>
        <w:t>que</w:t>
      </w:r>
      <w:r>
        <w:rPr>
          <w:color w:val="231F20"/>
          <w:spacing w:val="-11"/>
        </w:rPr>
        <w:t xml:space="preserve"> </w:t>
      </w:r>
      <w:r>
        <w:rPr>
          <w:color w:val="231F20"/>
        </w:rPr>
        <w:t>viven</w:t>
      </w:r>
      <w:r>
        <w:rPr>
          <w:color w:val="231F20"/>
          <w:spacing w:val="-11"/>
        </w:rPr>
        <w:t xml:space="preserve"> </w:t>
      </w:r>
      <w:r>
        <w:rPr>
          <w:color w:val="231F20"/>
        </w:rPr>
        <w:t>cerca</w:t>
      </w:r>
      <w:r>
        <w:rPr>
          <w:color w:val="231F20"/>
          <w:spacing w:val="-11"/>
        </w:rPr>
        <w:t xml:space="preserve"> </w:t>
      </w:r>
      <w:r>
        <w:rPr>
          <w:color w:val="231F20"/>
        </w:rPr>
        <w:t>de</w:t>
      </w:r>
      <w:r>
        <w:rPr>
          <w:color w:val="231F20"/>
          <w:spacing w:val="-11"/>
        </w:rPr>
        <w:t xml:space="preserve"> </w:t>
      </w:r>
      <w:r>
        <w:rPr>
          <w:color w:val="231F20"/>
        </w:rPr>
        <w:t>ustedes.</w:t>
      </w:r>
      <w:r>
        <w:rPr>
          <w:color w:val="231F20"/>
          <w:spacing w:val="-11"/>
        </w:rPr>
        <w:t xml:space="preserve"> </w:t>
      </w:r>
      <w:r>
        <w:rPr>
          <w:color w:val="231F20"/>
        </w:rPr>
        <w:t>Jesús</w:t>
      </w:r>
      <w:r>
        <w:rPr>
          <w:color w:val="231F20"/>
          <w:spacing w:val="-11"/>
        </w:rPr>
        <w:t xml:space="preserve"> </w:t>
      </w:r>
      <w:r>
        <w:rPr>
          <w:color w:val="231F20"/>
        </w:rPr>
        <w:t>ha</w:t>
      </w:r>
      <w:r>
        <w:rPr>
          <w:color w:val="231F20"/>
          <w:spacing w:val="-11"/>
        </w:rPr>
        <w:t xml:space="preserve"> </w:t>
      </w:r>
      <w:r>
        <w:rPr>
          <w:color w:val="231F20"/>
        </w:rPr>
        <w:t>vencido</w:t>
      </w:r>
      <w:r>
        <w:rPr>
          <w:color w:val="231F20"/>
          <w:spacing w:val="-11"/>
        </w:rPr>
        <w:t xml:space="preserve"> </w:t>
      </w:r>
      <w:r>
        <w:rPr>
          <w:color w:val="231F20"/>
        </w:rPr>
        <w:t>la muerte</w:t>
      </w:r>
      <w:r>
        <w:rPr>
          <w:color w:val="231F20"/>
          <w:spacing w:val="-12"/>
        </w:rPr>
        <w:t xml:space="preserve"> </w:t>
      </w:r>
      <w:r>
        <w:rPr>
          <w:color w:val="231F20"/>
        </w:rPr>
        <w:t>y</w:t>
      </w:r>
      <w:r>
        <w:rPr>
          <w:color w:val="231F20"/>
          <w:spacing w:val="-12"/>
        </w:rPr>
        <w:t xml:space="preserve"> </w:t>
      </w:r>
      <w:r>
        <w:rPr>
          <w:color w:val="231F20"/>
        </w:rPr>
        <w:t>ha</w:t>
      </w:r>
      <w:r>
        <w:rPr>
          <w:color w:val="231F20"/>
          <w:spacing w:val="-12"/>
        </w:rPr>
        <w:t xml:space="preserve"> </w:t>
      </w:r>
      <w:r>
        <w:rPr>
          <w:color w:val="231F20"/>
        </w:rPr>
        <w:t>derrotado</w:t>
      </w:r>
      <w:r>
        <w:rPr>
          <w:color w:val="231F20"/>
          <w:spacing w:val="-12"/>
        </w:rPr>
        <w:t xml:space="preserve"> </w:t>
      </w:r>
      <w:r>
        <w:rPr>
          <w:color w:val="231F20"/>
        </w:rPr>
        <w:t>nuestro</w:t>
      </w:r>
      <w:r>
        <w:rPr>
          <w:color w:val="231F20"/>
          <w:spacing w:val="-12"/>
        </w:rPr>
        <w:t xml:space="preserve"> </w:t>
      </w:r>
      <w:r>
        <w:rPr>
          <w:color w:val="231F20"/>
        </w:rPr>
        <w:t>pecado.</w:t>
      </w:r>
      <w:r>
        <w:rPr>
          <w:color w:val="231F20"/>
          <w:spacing w:val="-12"/>
        </w:rPr>
        <w:t xml:space="preserve"> </w:t>
      </w:r>
      <w:r>
        <w:rPr>
          <w:color w:val="231F20"/>
        </w:rPr>
        <w:t>Estamos</w:t>
      </w:r>
      <w:r>
        <w:rPr>
          <w:color w:val="231F20"/>
          <w:spacing w:val="-12"/>
        </w:rPr>
        <w:t xml:space="preserve"> </w:t>
      </w:r>
      <w:r>
        <w:rPr>
          <w:color w:val="231F20"/>
        </w:rPr>
        <w:t>llamados a salir y anunciar esta Buena Nueva. Vayan y anuncien.</w:t>
      </w:r>
    </w:p>
    <w:p w14:paraId="06A13E15" w14:textId="77777777" w:rsidR="000C3608" w:rsidRDefault="00000000">
      <w:pPr>
        <w:pStyle w:val="BodyText"/>
        <w:spacing w:before="92" w:line="266" w:lineRule="auto"/>
        <w:ind w:right="339"/>
      </w:pPr>
      <w:r>
        <w:rPr>
          <w:color w:val="231F20"/>
        </w:rPr>
        <w:t>Por último, les dice que lo verán en Galilea. ¿Qué es Galilea para nosotros? Es nuestro campo de misión. Cuando pensamos en nuestro propio campo de misión, quizá nos preguntamos si Dios nos llama a ir a una tierra lejana,</w:t>
      </w:r>
      <w:r>
        <w:rPr>
          <w:color w:val="231F20"/>
          <w:spacing w:val="-12"/>
        </w:rPr>
        <w:t xml:space="preserve"> </w:t>
      </w:r>
      <w:r>
        <w:rPr>
          <w:color w:val="231F20"/>
        </w:rPr>
        <w:t>como</w:t>
      </w:r>
      <w:r>
        <w:rPr>
          <w:color w:val="231F20"/>
          <w:spacing w:val="-12"/>
        </w:rPr>
        <w:t xml:space="preserve"> </w:t>
      </w:r>
      <w:r>
        <w:rPr>
          <w:color w:val="231F20"/>
        </w:rPr>
        <w:t>a</w:t>
      </w:r>
      <w:r>
        <w:rPr>
          <w:color w:val="231F20"/>
          <w:spacing w:val="-12"/>
        </w:rPr>
        <w:t xml:space="preserve"> </w:t>
      </w:r>
      <w:r>
        <w:rPr>
          <w:color w:val="231F20"/>
        </w:rPr>
        <w:t>los</w:t>
      </w:r>
      <w:r>
        <w:rPr>
          <w:color w:val="231F20"/>
          <w:spacing w:val="-12"/>
        </w:rPr>
        <w:t xml:space="preserve"> </w:t>
      </w:r>
      <w:r>
        <w:rPr>
          <w:color w:val="231F20"/>
        </w:rPr>
        <w:t>profetas</w:t>
      </w:r>
      <w:r>
        <w:rPr>
          <w:color w:val="231F20"/>
          <w:spacing w:val="-12"/>
        </w:rPr>
        <w:t xml:space="preserve"> </w:t>
      </w:r>
      <w:r>
        <w:rPr>
          <w:color w:val="231F20"/>
        </w:rPr>
        <w:t>de</w:t>
      </w:r>
      <w:r>
        <w:rPr>
          <w:color w:val="231F20"/>
          <w:spacing w:val="-12"/>
        </w:rPr>
        <w:t xml:space="preserve"> </w:t>
      </w:r>
      <w:r>
        <w:rPr>
          <w:color w:val="231F20"/>
        </w:rPr>
        <w:t>antaño.</w:t>
      </w:r>
      <w:r>
        <w:rPr>
          <w:color w:val="231F20"/>
          <w:spacing w:val="-12"/>
        </w:rPr>
        <w:t xml:space="preserve"> </w:t>
      </w:r>
      <w:r>
        <w:rPr>
          <w:color w:val="231F20"/>
        </w:rPr>
        <w:t>Pero</w:t>
      </w:r>
      <w:r>
        <w:rPr>
          <w:color w:val="231F20"/>
          <w:spacing w:val="-12"/>
        </w:rPr>
        <w:t xml:space="preserve"> </w:t>
      </w:r>
      <w:r>
        <w:rPr>
          <w:color w:val="231F20"/>
        </w:rPr>
        <w:t>para</w:t>
      </w:r>
      <w:r>
        <w:rPr>
          <w:color w:val="231F20"/>
          <w:spacing w:val="-12"/>
        </w:rPr>
        <w:t xml:space="preserve"> </w:t>
      </w:r>
      <w:r>
        <w:rPr>
          <w:color w:val="231F20"/>
        </w:rPr>
        <w:t>muchos</w:t>
      </w:r>
      <w:r>
        <w:rPr>
          <w:color w:val="231F20"/>
          <w:spacing w:val="-12"/>
        </w:rPr>
        <w:t xml:space="preserve"> </w:t>
      </w:r>
      <w:r>
        <w:rPr>
          <w:color w:val="231F20"/>
        </w:rPr>
        <w:t xml:space="preserve">de nosotros, nuestra Galilea está mucho más cerca de lo que pensamos. Tu “Galilea”, el lugar donde verás a </w:t>
      </w:r>
      <w:proofErr w:type="gramStart"/>
      <w:r>
        <w:rPr>
          <w:color w:val="231F20"/>
        </w:rPr>
        <w:t>Jesús,</w:t>
      </w:r>
      <w:proofErr w:type="gramEnd"/>
      <w:r>
        <w:rPr>
          <w:color w:val="231F20"/>
        </w:rPr>
        <w:t xml:space="preserve"> es el hogar donde vives, el lugar donde trabajas, la comunidad donde</w:t>
      </w:r>
      <w:r>
        <w:rPr>
          <w:color w:val="231F20"/>
          <w:spacing w:val="-7"/>
        </w:rPr>
        <w:t xml:space="preserve"> </w:t>
      </w:r>
      <w:r>
        <w:rPr>
          <w:color w:val="231F20"/>
        </w:rPr>
        <w:t>estás</w:t>
      </w:r>
      <w:r>
        <w:rPr>
          <w:color w:val="231F20"/>
          <w:spacing w:val="-7"/>
        </w:rPr>
        <w:t xml:space="preserve"> </w:t>
      </w:r>
      <w:r>
        <w:rPr>
          <w:color w:val="231F20"/>
        </w:rPr>
        <w:t>arraigado</w:t>
      </w:r>
      <w:r>
        <w:rPr>
          <w:color w:val="231F20"/>
          <w:spacing w:val="-7"/>
        </w:rPr>
        <w:t xml:space="preserve"> </w:t>
      </w:r>
      <w:r>
        <w:rPr>
          <w:color w:val="231F20"/>
        </w:rPr>
        <w:t>y</w:t>
      </w:r>
      <w:r>
        <w:rPr>
          <w:color w:val="231F20"/>
          <w:spacing w:val="-7"/>
        </w:rPr>
        <w:t xml:space="preserve"> </w:t>
      </w:r>
      <w:r>
        <w:rPr>
          <w:color w:val="231F20"/>
        </w:rPr>
        <w:t>la</w:t>
      </w:r>
      <w:r>
        <w:rPr>
          <w:color w:val="231F20"/>
          <w:spacing w:val="-7"/>
        </w:rPr>
        <w:t xml:space="preserve"> </w:t>
      </w:r>
      <w:r>
        <w:rPr>
          <w:color w:val="231F20"/>
        </w:rPr>
        <w:t>Iglesia</w:t>
      </w:r>
      <w:r>
        <w:rPr>
          <w:color w:val="231F20"/>
          <w:spacing w:val="-7"/>
        </w:rPr>
        <w:t xml:space="preserve"> </w:t>
      </w:r>
      <w:r>
        <w:rPr>
          <w:color w:val="231F20"/>
        </w:rPr>
        <w:t>donde</w:t>
      </w:r>
      <w:r>
        <w:rPr>
          <w:color w:val="231F20"/>
          <w:spacing w:val="-7"/>
        </w:rPr>
        <w:t xml:space="preserve"> </w:t>
      </w:r>
      <w:r>
        <w:rPr>
          <w:color w:val="231F20"/>
        </w:rPr>
        <w:t>adoras</w:t>
      </w:r>
      <w:r>
        <w:rPr>
          <w:color w:val="231F20"/>
          <w:spacing w:val="-7"/>
        </w:rPr>
        <w:t xml:space="preserve"> </w:t>
      </w:r>
      <w:r>
        <w:rPr>
          <w:color w:val="231F20"/>
        </w:rPr>
        <w:t>a</w:t>
      </w:r>
      <w:r>
        <w:rPr>
          <w:color w:val="231F20"/>
          <w:spacing w:val="-7"/>
        </w:rPr>
        <w:t xml:space="preserve"> </w:t>
      </w:r>
      <w:r>
        <w:rPr>
          <w:color w:val="231F20"/>
        </w:rPr>
        <w:t>Dios.</w:t>
      </w:r>
      <w:r>
        <w:rPr>
          <w:color w:val="231F20"/>
          <w:spacing w:val="-7"/>
        </w:rPr>
        <w:t xml:space="preserve"> </w:t>
      </w:r>
      <w:r>
        <w:rPr>
          <w:color w:val="231F20"/>
        </w:rPr>
        <w:t xml:space="preserve">Las personas en esos lugares son aquellas en quienes verás a </w:t>
      </w:r>
      <w:r>
        <w:rPr>
          <w:color w:val="231F20"/>
          <w:spacing w:val="-2"/>
        </w:rPr>
        <w:t>Jesús.</w:t>
      </w:r>
    </w:p>
    <w:p w14:paraId="72D75A15" w14:textId="77777777" w:rsidR="000C3608" w:rsidRDefault="00000000">
      <w:pPr>
        <w:pStyle w:val="BodyText"/>
        <w:spacing w:before="93" w:line="266" w:lineRule="auto"/>
        <w:ind w:right="469"/>
      </w:pPr>
      <w:r>
        <w:rPr>
          <w:color w:val="231F20"/>
        </w:rPr>
        <w:t>Todo</w:t>
      </w:r>
      <w:r>
        <w:rPr>
          <w:color w:val="231F20"/>
          <w:spacing w:val="-7"/>
        </w:rPr>
        <w:t xml:space="preserve"> </w:t>
      </w:r>
      <w:r>
        <w:rPr>
          <w:color w:val="231F20"/>
        </w:rPr>
        <w:t>ha</w:t>
      </w:r>
      <w:r>
        <w:rPr>
          <w:color w:val="231F20"/>
          <w:spacing w:val="-7"/>
        </w:rPr>
        <w:t xml:space="preserve"> </w:t>
      </w:r>
      <w:r>
        <w:rPr>
          <w:color w:val="231F20"/>
        </w:rPr>
        <w:t>cambiado.</w:t>
      </w:r>
      <w:r>
        <w:rPr>
          <w:color w:val="231F20"/>
          <w:spacing w:val="-7"/>
        </w:rPr>
        <w:t xml:space="preserve"> </w:t>
      </w:r>
      <w:r>
        <w:rPr>
          <w:color w:val="231F20"/>
        </w:rPr>
        <w:t>No</w:t>
      </w:r>
      <w:r>
        <w:rPr>
          <w:color w:val="231F20"/>
          <w:spacing w:val="-7"/>
        </w:rPr>
        <w:t xml:space="preserve"> </w:t>
      </w:r>
      <w:r>
        <w:rPr>
          <w:color w:val="231F20"/>
        </w:rPr>
        <w:t>tengan</w:t>
      </w:r>
      <w:r>
        <w:rPr>
          <w:color w:val="231F20"/>
          <w:spacing w:val="-7"/>
        </w:rPr>
        <w:t xml:space="preserve"> </w:t>
      </w:r>
      <w:r>
        <w:rPr>
          <w:color w:val="231F20"/>
        </w:rPr>
        <w:t>miedo.</w:t>
      </w:r>
      <w:r>
        <w:rPr>
          <w:color w:val="231F20"/>
          <w:spacing w:val="-7"/>
        </w:rPr>
        <w:t xml:space="preserve"> </w:t>
      </w:r>
      <w:r>
        <w:rPr>
          <w:color w:val="231F20"/>
        </w:rPr>
        <w:t>Vayan</w:t>
      </w:r>
      <w:r>
        <w:rPr>
          <w:color w:val="231F20"/>
          <w:spacing w:val="-7"/>
        </w:rPr>
        <w:t xml:space="preserve"> </w:t>
      </w:r>
      <w:r>
        <w:rPr>
          <w:color w:val="231F20"/>
        </w:rPr>
        <w:t>y</w:t>
      </w:r>
      <w:r>
        <w:rPr>
          <w:color w:val="231F20"/>
          <w:spacing w:val="-7"/>
        </w:rPr>
        <w:t xml:space="preserve"> </w:t>
      </w:r>
      <w:r>
        <w:rPr>
          <w:color w:val="231F20"/>
        </w:rPr>
        <w:t>anuncien a</w:t>
      </w:r>
      <w:r>
        <w:rPr>
          <w:color w:val="231F20"/>
          <w:spacing w:val="-11"/>
        </w:rPr>
        <w:t xml:space="preserve"> </w:t>
      </w:r>
      <w:r>
        <w:rPr>
          <w:color w:val="231F20"/>
        </w:rPr>
        <w:t>los</w:t>
      </w:r>
      <w:r>
        <w:rPr>
          <w:color w:val="231F20"/>
          <w:spacing w:val="-11"/>
        </w:rPr>
        <w:t xml:space="preserve"> </w:t>
      </w:r>
      <w:r>
        <w:rPr>
          <w:color w:val="231F20"/>
        </w:rPr>
        <w:t>demás</w:t>
      </w:r>
      <w:r>
        <w:rPr>
          <w:color w:val="231F20"/>
          <w:spacing w:val="-11"/>
        </w:rPr>
        <w:t xml:space="preserve"> </w:t>
      </w:r>
      <w:r>
        <w:rPr>
          <w:color w:val="231F20"/>
        </w:rPr>
        <w:t>que</w:t>
      </w:r>
      <w:r>
        <w:rPr>
          <w:color w:val="231F20"/>
          <w:spacing w:val="-11"/>
        </w:rPr>
        <w:t xml:space="preserve"> </w:t>
      </w:r>
      <w:r>
        <w:rPr>
          <w:color w:val="231F20"/>
        </w:rPr>
        <w:t>Jesús</w:t>
      </w:r>
      <w:r>
        <w:rPr>
          <w:color w:val="231F20"/>
          <w:spacing w:val="-11"/>
        </w:rPr>
        <w:t xml:space="preserve"> </w:t>
      </w:r>
      <w:r>
        <w:rPr>
          <w:color w:val="231F20"/>
        </w:rPr>
        <w:t>está</w:t>
      </w:r>
      <w:r>
        <w:rPr>
          <w:color w:val="231F20"/>
          <w:spacing w:val="-11"/>
        </w:rPr>
        <w:t xml:space="preserve"> </w:t>
      </w:r>
      <w:r>
        <w:rPr>
          <w:color w:val="231F20"/>
        </w:rPr>
        <w:t>vivo.</w:t>
      </w:r>
      <w:r>
        <w:rPr>
          <w:color w:val="231F20"/>
          <w:spacing w:val="-11"/>
        </w:rPr>
        <w:t xml:space="preserve"> </w:t>
      </w:r>
      <w:r>
        <w:rPr>
          <w:color w:val="231F20"/>
        </w:rPr>
        <w:t>Entonces</w:t>
      </w:r>
      <w:r>
        <w:rPr>
          <w:color w:val="231F20"/>
          <w:spacing w:val="-11"/>
        </w:rPr>
        <w:t xml:space="preserve"> </w:t>
      </w:r>
      <w:r>
        <w:rPr>
          <w:color w:val="231F20"/>
        </w:rPr>
        <w:t>verán</w:t>
      </w:r>
      <w:r>
        <w:rPr>
          <w:color w:val="231F20"/>
          <w:spacing w:val="-11"/>
        </w:rPr>
        <w:t xml:space="preserve"> </w:t>
      </w:r>
      <w:r>
        <w:rPr>
          <w:color w:val="231F20"/>
        </w:rPr>
        <w:t>a</w:t>
      </w:r>
      <w:r>
        <w:rPr>
          <w:color w:val="231F20"/>
          <w:spacing w:val="-11"/>
        </w:rPr>
        <w:t xml:space="preserve"> </w:t>
      </w:r>
      <w:r>
        <w:rPr>
          <w:color w:val="231F20"/>
        </w:rPr>
        <w:t>Jesús</w:t>
      </w:r>
      <w:r>
        <w:rPr>
          <w:color w:val="231F20"/>
          <w:spacing w:val="-11"/>
        </w:rPr>
        <w:t xml:space="preserve"> </w:t>
      </w:r>
      <w:r>
        <w:rPr>
          <w:color w:val="231F20"/>
        </w:rPr>
        <w:t>en ustedes mismos y en los demás.</w:t>
      </w:r>
    </w:p>
    <w:p w14:paraId="4AA7C925" w14:textId="77777777" w:rsidR="000C3608" w:rsidRDefault="00000000">
      <w:pPr>
        <w:pStyle w:val="BodyText"/>
        <w:spacing w:before="91"/>
      </w:pPr>
      <w:r>
        <w:rPr>
          <w:color w:val="231F20"/>
        </w:rPr>
        <w:t>¡Feliz</w:t>
      </w:r>
      <w:r>
        <w:rPr>
          <w:color w:val="231F20"/>
          <w:spacing w:val="-11"/>
        </w:rPr>
        <w:t xml:space="preserve"> </w:t>
      </w:r>
      <w:r>
        <w:rPr>
          <w:color w:val="231F20"/>
          <w:spacing w:val="-2"/>
        </w:rPr>
        <w:t>Pascua!</w:t>
      </w:r>
    </w:p>
    <w:p w14:paraId="21DC717A" w14:textId="77777777" w:rsidR="000C3608" w:rsidRDefault="00000000">
      <w:pPr>
        <w:pStyle w:val="BodyText"/>
        <w:spacing w:before="103" w:line="252" w:lineRule="auto"/>
        <w:ind w:left="8555" w:right="747" w:hanging="841"/>
      </w:pPr>
      <w:r>
        <w:rPr>
          <w:color w:val="231F20"/>
        </w:rPr>
        <w:t>Así</w:t>
      </w:r>
      <w:r>
        <w:rPr>
          <w:color w:val="231F20"/>
          <w:spacing w:val="-12"/>
        </w:rPr>
        <w:t xml:space="preserve"> </w:t>
      </w:r>
      <w:r>
        <w:rPr>
          <w:color w:val="231F20"/>
        </w:rPr>
        <w:t>como</w:t>
      </w:r>
      <w:r>
        <w:rPr>
          <w:color w:val="231F20"/>
          <w:spacing w:val="-12"/>
        </w:rPr>
        <w:t xml:space="preserve"> </w:t>
      </w:r>
      <w:r>
        <w:rPr>
          <w:color w:val="231F20"/>
        </w:rPr>
        <w:t>yo</w:t>
      </w:r>
      <w:r>
        <w:rPr>
          <w:color w:val="231F20"/>
          <w:spacing w:val="-12"/>
        </w:rPr>
        <w:t xml:space="preserve"> </w:t>
      </w:r>
      <w:r>
        <w:rPr>
          <w:color w:val="231F20"/>
        </w:rPr>
        <w:t>oro</w:t>
      </w:r>
      <w:r>
        <w:rPr>
          <w:color w:val="231F20"/>
          <w:spacing w:val="-12"/>
        </w:rPr>
        <w:t xml:space="preserve"> </w:t>
      </w:r>
      <w:r>
        <w:rPr>
          <w:color w:val="231F20"/>
        </w:rPr>
        <w:t>por</w:t>
      </w:r>
      <w:r>
        <w:rPr>
          <w:color w:val="231F20"/>
          <w:spacing w:val="-12"/>
        </w:rPr>
        <w:t xml:space="preserve"> </w:t>
      </w:r>
      <w:r>
        <w:rPr>
          <w:color w:val="231F20"/>
        </w:rPr>
        <w:t>ustedes,</w:t>
      </w:r>
      <w:r>
        <w:rPr>
          <w:color w:val="231F20"/>
          <w:spacing w:val="-12"/>
        </w:rPr>
        <w:t xml:space="preserve"> </w:t>
      </w:r>
      <w:r>
        <w:rPr>
          <w:color w:val="231F20"/>
        </w:rPr>
        <w:t>les</w:t>
      </w:r>
      <w:r>
        <w:rPr>
          <w:color w:val="231F20"/>
          <w:spacing w:val="-12"/>
        </w:rPr>
        <w:t xml:space="preserve"> </w:t>
      </w:r>
      <w:r>
        <w:rPr>
          <w:color w:val="231F20"/>
        </w:rPr>
        <w:t>pido</w:t>
      </w:r>
      <w:r>
        <w:rPr>
          <w:color w:val="231F20"/>
          <w:spacing w:val="-11"/>
        </w:rPr>
        <w:t xml:space="preserve"> </w:t>
      </w:r>
      <w:r>
        <w:rPr>
          <w:color w:val="231F20"/>
        </w:rPr>
        <w:t>que oren también por mí.</w:t>
      </w:r>
    </w:p>
    <w:p w14:paraId="20FA116A" w14:textId="77777777" w:rsidR="000C3608" w:rsidRDefault="00000000">
      <w:pPr>
        <w:spacing w:before="168"/>
        <w:ind w:left="8384" w:right="747" w:hanging="225"/>
        <w:rPr>
          <w:b/>
          <w:sz w:val="21"/>
        </w:rPr>
      </w:pPr>
      <w:r>
        <w:rPr>
          <w:b/>
          <w:color w:val="231F20"/>
          <w:spacing w:val="-4"/>
          <w:sz w:val="21"/>
        </w:rPr>
        <w:t>Reverendísimo</w:t>
      </w:r>
      <w:r>
        <w:rPr>
          <w:b/>
          <w:color w:val="231F20"/>
          <w:spacing w:val="-8"/>
          <w:sz w:val="21"/>
        </w:rPr>
        <w:t xml:space="preserve"> </w:t>
      </w:r>
      <w:r>
        <w:rPr>
          <w:b/>
          <w:color w:val="231F20"/>
          <w:spacing w:val="-4"/>
          <w:sz w:val="21"/>
        </w:rPr>
        <w:t>Jeffrey</w:t>
      </w:r>
      <w:r>
        <w:rPr>
          <w:b/>
          <w:color w:val="231F20"/>
          <w:spacing w:val="-7"/>
          <w:sz w:val="21"/>
        </w:rPr>
        <w:t xml:space="preserve"> </w:t>
      </w:r>
      <w:r>
        <w:rPr>
          <w:b/>
          <w:color w:val="231F20"/>
          <w:spacing w:val="-4"/>
          <w:sz w:val="21"/>
        </w:rPr>
        <w:t>S.</w:t>
      </w:r>
      <w:r>
        <w:rPr>
          <w:b/>
          <w:color w:val="231F20"/>
          <w:spacing w:val="-8"/>
          <w:sz w:val="21"/>
        </w:rPr>
        <w:t xml:space="preserve"> </w:t>
      </w:r>
      <w:proofErr w:type="spellStart"/>
      <w:r>
        <w:rPr>
          <w:b/>
          <w:color w:val="231F20"/>
          <w:spacing w:val="-4"/>
          <w:sz w:val="21"/>
        </w:rPr>
        <w:t>Grob</w:t>
      </w:r>
      <w:proofErr w:type="spellEnd"/>
      <w:r>
        <w:rPr>
          <w:b/>
          <w:color w:val="231F20"/>
          <w:spacing w:val="-4"/>
          <w:sz w:val="21"/>
        </w:rPr>
        <w:t xml:space="preserve"> </w:t>
      </w:r>
      <w:proofErr w:type="gramStart"/>
      <w:r>
        <w:rPr>
          <w:b/>
          <w:color w:val="231F20"/>
          <w:sz w:val="21"/>
        </w:rPr>
        <w:t>Arzobispo</w:t>
      </w:r>
      <w:proofErr w:type="gramEnd"/>
      <w:r>
        <w:rPr>
          <w:b/>
          <w:color w:val="231F20"/>
          <w:sz w:val="21"/>
        </w:rPr>
        <w:t xml:space="preserve"> de Milwaukee</w:t>
      </w:r>
    </w:p>
    <w:sectPr w:rsidR="000C3608">
      <w:type w:val="continuous"/>
      <w:pgSz w:w="12240" w:h="15840"/>
      <w:pgMar w:top="320" w:right="0" w:bottom="28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 Pro">
    <w:panose1 w:val="02040503050306090203"/>
    <w:charset w:val="00"/>
    <w:family w:val="roman"/>
    <w:notTrueType/>
    <w:pitch w:val="variable"/>
    <w:sig w:usb0="60000287" w:usb1="00000001" w:usb2="00000000" w:usb3="00000000" w:csb0="0000019F" w:csb1="00000000"/>
  </w:font>
  <w:font w:name="Trajan Pro">
    <w:altName w:val="Trajan Pro"/>
    <w:panose1 w:val="02020502050506020301"/>
    <w:charset w:val="00"/>
    <w:family w:val="roman"/>
    <w:notTrueType/>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0C3608"/>
    <w:rsid w:val="000C3608"/>
    <w:rsid w:val="006A70EC"/>
    <w:rsid w:val="00FA40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7B1F5ED"/>
  <w15:docId w15:val="{BCC6CE7C-E509-5348-97B5-2C0C6F3B6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inion Pro" w:eastAsia="Minion Pro" w:hAnsi="Minion Pro" w:cs="Minion Pro"/>
      <w:lang w:val="es-ES"/>
    </w:rPr>
  </w:style>
  <w:style w:type="paragraph" w:styleId="Heading1">
    <w:name w:val="heading 1"/>
    <w:basedOn w:val="Normal"/>
    <w:uiPriority w:val="9"/>
    <w:qFormat/>
    <w:pPr>
      <w:spacing w:before="96"/>
      <w:jc w:val="center"/>
      <w:outlineLvl w:val="0"/>
    </w:pPr>
    <w:rPr>
      <w:rFonts w:ascii="Trajan Pro" w:eastAsia="Trajan Pro" w:hAnsi="Trajan Pro" w:cs="Trajan Pro"/>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6998"/>
    </w:pPr>
    <w:rPr>
      <w:sz w:val="21"/>
      <w:szCs w:val="21"/>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0.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331</Words>
  <Characters>1569</Characters>
  <Application>Microsoft Office Word</Application>
  <DocSecurity>0</DocSecurity>
  <Lines>43</Lines>
  <Paragraphs>12</Paragraphs>
  <ScaleCrop>false</ScaleCrop>
  <Company/>
  <LinksUpToDate>false</LinksUpToDate>
  <CharactersWithSpaces>1890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Gina Rupcic</cp:lastModifiedBy>
  <cp:revision>2</cp:revision>
  <dcterms:created xsi:type="dcterms:W3CDTF">2026-03-18T13:23:00Z</dcterms:created>
  <dcterms:modified xsi:type="dcterms:W3CDTF">2026-03-18T13:23:00Z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2026-03-18T00:00:00Z</vt:filetime>
  </property>
  <property fmtid="{D5CDD505-2E9C-101B-9397-08002B2CF9AE}" pid="3" name="Creator">
    <vt:lpwstr>Adobe InDesign 21.2 (Macintosh)</vt:lpwstr>
  </property>
  <property fmtid="{D5CDD505-2E9C-101B-9397-08002B2CF9AE}" pid="4" name="LastSaved">
    <vt:filetime>2026-03-18T00:00:00Z</vt:filetime>
  </property>
  <property fmtid="{D5CDD505-2E9C-101B-9397-08002B2CF9AE}" pid="5" name="Producer">
    <vt:lpwstr>Adobe PDF Library 18.0</vt:lpwstr>
  </property>
</Properties>
</file>