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4E" w:rsidRDefault="00932B35">
      <w:pPr>
        <w:spacing w:line="240" w:lineRule="auto"/>
        <w:jc w:val="center"/>
        <w:rPr>
          <w:rFonts w:ascii="Cambria" w:eastAsia="Cambria" w:hAnsi="Cambria" w:cs="Cambria"/>
          <w:b/>
          <w:sz w:val="24"/>
          <w:szCs w:val="24"/>
        </w:rPr>
      </w:pPr>
      <w:r>
        <w:rPr>
          <w:rFonts w:ascii="Cambria" w:eastAsia="Cambria" w:hAnsi="Cambria" w:cs="Cambria"/>
          <w:b/>
          <w:noProof/>
          <w:sz w:val="24"/>
          <w:szCs w:val="24"/>
        </w:rPr>
        <w:drawing>
          <wp:inline distT="114300" distB="114300" distL="114300" distR="114300">
            <wp:extent cx="1816100" cy="8382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816100" cy="838200"/>
                    </a:xfrm>
                    <a:prstGeom prst="rect">
                      <a:avLst/>
                    </a:prstGeom>
                    <a:ln/>
                  </pic:spPr>
                </pic:pic>
              </a:graphicData>
            </a:graphic>
          </wp:inline>
        </w:drawing>
      </w:r>
    </w:p>
    <w:p w:rsidR="00B70E4E" w:rsidRDefault="00B70E4E">
      <w:pPr>
        <w:spacing w:line="240" w:lineRule="auto"/>
        <w:jc w:val="center"/>
        <w:rPr>
          <w:rFonts w:ascii="Cambria" w:eastAsia="Cambria" w:hAnsi="Cambria" w:cs="Cambria"/>
          <w:b/>
          <w:sz w:val="24"/>
          <w:szCs w:val="24"/>
        </w:rPr>
      </w:pPr>
    </w:p>
    <w:p w:rsidR="00B70E4E" w:rsidRDefault="00932B35">
      <w:pPr>
        <w:jc w:val="center"/>
        <w:rPr>
          <w:rFonts w:ascii="Cambria" w:eastAsia="Cambria" w:hAnsi="Cambria" w:cs="Cambria"/>
          <w:b/>
          <w:sz w:val="24"/>
          <w:szCs w:val="24"/>
        </w:rPr>
      </w:pPr>
      <w:r>
        <w:rPr>
          <w:rFonts w:ascii="Cambria" w:eastAsia="Cambria" w:hAnsi="Cambria" w:cs="Cambria"/>
          <w:b/>
          <w:sz w:val="24"/>
          <w:szCs w:val="24"/>
        </w:rPr>
        <w:t>Archdiocese of Milwaukee 175th Anniversary</w:t>
      </w:r>
    </w:p>
    <w:p w:rsidR="00B70E4E" w:rsidRDefault="00932B35">
      <w:pPr>
        <w:jc w:val="center"/>
        <w:rPr>
          <w:rFonts w:ascii="Cambria" w:eastAsia="Cambria" w:hAnsi="Cambria" w:cs="Cambria"/>
          <w:b/>
          <w:sz w:val="24"/>
          <w:szCs w:val="24"/>
        </w:rPr>
      </w:pPr>
      <w:r>
        <w:rPr>
          <w:rFonts w:ascii="Cambria" w:eastAsia="Cambria" w:hAnsi="Cambria" w:cs="Cambria"/>
          <w:b/>
          <w:sz w:val="24"/>
          <w:szCs w:val="24"/>
        </w:rPr>
        <w:t xml:space="preserve"> </w:t>
      </w:r>
    </w:p>
    <w:p w:rsidR="00B70E4E" w:rsidRDefault="00932B35">
      <w:pPr>
        <w:jc w:val="center"/>
        <w:rPr>
          <w:rFonts w:ascii="Cambria" w:eastAsia="Cambria" w:hAnsi="Cambria" w:cs="Cambria"/>
          <w:b/>
          <w:sz w:val="24"/>
          <w:szCs w:val="24"/>
        </w:rPr>
      </w:pPr>
      <w:r>
        <w:rPr>
          <w:rFonts w:ascii="Cambria" w:eastAsia="Cambria" w:hAnsi="Cambria" w:cs="Cambria"/>
          <w:b/>
          <w:sz w:val="24"/>
          <w:szCs w:val="24"/>
        </w:rPr>
        <w:t xml:space="preserve">Middle School Unit </w:t>
      </w:r>
    </w:p>
    <w:p w:rsidR="00B70E4E" w:rsidRDefault="00932B35">
      <w:pPr>
        <w:jc w:val="center"/>
        <w:rPr>
          <w:rFonts w:ascii="Cambria" w:eastAsia="Cambria" w:hAnsi="Cambria" w:cs="Cambria"/>
          <w:b/>
          <w:sz w:val="24"/>
          <w:szCs w:val="24"/>
        </w:rPr>
      </w:pPr>
      <w:r>
        <w:rPr>
          <w:rFonts w:ascii="Cambria" w:eastAsia="Cambria" w:hAnsi="Cambria" w:cs="Cambria"/>
          <w:b/>
          <w:sz w:val="24"/>
          <w:szCs w:val="24"/>
        </w:rPr>
        <w:t>Theme 5: The Catholic Church and Society in the Early 20</w:t>
      </w:r>
      <w:r>
        <w:rPr>
          <w:rFonts w:ascii="Cambria" w:eastAsia="Cambria" w:hAnsi="Cambria" w:cs="Cambria"/>
          <w:b/>
          <w:sz w:val="24"/>
          <w:szCs w:val="24"/>
          <w:vertAlign w:val="superscript"/>
        </w:rPr>
        <w:t>th</w:t>
      </w:r>
      <w:r>
        <w:rPr>
          <w:rFonts w:ascii="Cambria" w:eastAsia="Cambria" w:hAnsi="Cambria" w:cs="Cambria"/>
          <w:b/>
          <w:sz w:val="24"/>
          <w:szCs w:val="24"/>
        </w:rPr>
        <w:t xml:space="preserve"> Century</w:t>
      </w:r>
    </w:p>
    <w:p w:rsidR="00B70E4E" w:rsidRDefault="00932B35">
      <w:pPr>
        <w:rPr>
          <w:rFonts w:ascii="Cambria" w:eastAsia="Cambria" w:hAnsi="Cambria" w:cs="Cambria"/>
          <w:b/>
          <w:sz w:val="24"/>
          <w:szCs w:val="24"/>
        </w:rPr>
      </w:pPr>
      <w:r>
        <w:rPr>
          <w:rFonts w:ascii="Cambria" w:eastAsia="Cambria" w:hAnsi="Cambria" w:cs="Cambria"/>
          <w:b/>
          <w:sz w:val="24"/>
          <w:szCs w:val="24"/>
        </w:rPr>
        <w:t xml:space="preserve"> </w:t>
      </w:r>
    </w:p>
    <w:p w:rsidR="00B70E4E" w:rsidRDefault="00932B35">
      <w:pPr>
        <w:rPr>
          <w:rFonts w:ascii="Cambria" w:eastAsia="Cambria" w:hAnsi="Cambria" w:cs="Cambria"/>
          <w:b/>
          <w:sz w:val="24"/>
          <w:szCs w:val="24"/>
        </w:rPr>
      </w:pPr>
      <w:r>
        <w:rPr>
          <w:rFonts w:ascii="Cambria" w:eastAsia="Cambria" w:hAnsi="Cambria" w:cs="Cambria"/>
          <w:b/>
          <w:sz w:val="24"/>
          <w:szCs w:val="24"/>
        </w:rPr>
        <w:t>Essential Question:  How have people/events in Wisconsin history influenced the creation, evolution, and priorities of the Archdiocese of Milwaukee?</w:t>
      </w:r>
    </w:p>
    <w:p w:rsidR="00B70E4E" w:rsidRDefault="00932B35">
      <w:pPr>
        <w:rPr>
          <w:rFonts w:ascii="Cambria" w:eastAsia="Cambria" w:hAnsi="Cambria" w:cs="Cambria"/>
          <w:b/>
          <w:sz w:val="24"/>
          <w:szCs w:val="24"/>
        </w:rPr>
      </w:pPr>
      <w:r>
        <w:rPr>
          <w:rFonts w:ascii="Cambria" w:eastAsia="Cambria" w:hAnsi="Cambria" w:cs="Cambria"/>
          <w:b/>
          <w:sz w:val="24"/>
          <w:szCs w:val="24"/>
        </w:rPr>
        <w:t xml:space="preserve"> </w:t>
      </w:r>
    </w:p>
    <w:p w:rsidR="00B70E4E" w:rsidRDefault="00932B35">
      <w:pPr>
        <w:rPr>
          <w:rFonts w:ascii="Cambria" w:eastAsia="Cambria" w:hAnsi="Cambria" w:cs="Cambria"/>
          <w:b/>
          <w:sz w:val="24"/>
          <w:szCs w:val="24"/>
        </w:rPr>
      </w:pPr>
      <w:r>
        <w:rPr>
          <w:rFonts w:ascii="Cambria" w:eastAsia="Cambria" w:hAnsi="Cambria" w:cs="Cambria"/>
          <w:b/>
          <w:sz w:val="24"/>
          <w:szCs w:val="24"/>
        </w:rPr>
        <w:t xml:space="preserve">Key Understandings: </w:t>
      </w:r>
    </w:p>
    <w:p w:rsidR="00B70E4E" w:rsidRDefault="00932B35">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Local parishes and the archdiocese were impacted by societal issues and changing cul</w:t>
      </w:r>
      <w:r>
        <w:rPr>
          <w:rFonts w:ascii="Cambria" w:eastAsia="Cambria" w:hAnsi="Cambria" w:cs="Cambria"/>
          <w:b/>
          <w:color w:val="000000"/>
          <w:sz w:val="24"/>
          <w:szCs w:val="24"/>
        </w:rPr>
        <w:t>tural norms.</w:t>
      </w:r>
    </w:p>
    <w:p w:rsidR="00B70E4E" w:rsidRDefault="00932B35">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The political climate of this time period resulted in a surge in enrollment and increase in the number of Catholic schools in the archdiocese.</w:t>
      </w:r>
    </w:p>
    <w:p w:rsidR="00B70E4E" w:rsidRDefault="00B70E4E">
      <w:pPr>
        <w:pBdr>
          <w:top w:val="nil"/>
          <w:left w:val="nil"/>
          <w:bottom w:val="nil"/>
          <w:right w:val="nil"/>
          <w:between w:val="nil"/>
        </w:pBdr>
        <w:ind w:left="720" w:hanging="720"/>
        <w:rPr>
          <w:rFonts w:ascii="Cambria" w:eastAsia="Cambria" w:hAnsi="Cambria" w:cs="Cambria"/>
          <w:b/>
          <w:color w:val="000000"/>
          <w:sz w:val="24"/>
          <w:szCs w:val="24"/>
        </w:rPr>
      </w:pPr>
    </w:p>
    <w:p w:rsidR="00B70E4E" w:rsidRDefault="00932B35">
      <w:pPr>
        <w:rPr>
          <w:rFonts w:ascii="Cambria" w:eastAsia="Cambria" w:hAnsi="Cambria" w:cs="Cambria"/>
          <w:b/>
          <w:sz w:val="24"/>
          <w:szCs w:val="24"/>
        </w:rPr>
      </w:pPr>
      <w:r>
        <w:rPr>
          <w:rFonts w:ascii="Cambria" w:eastAsia="Cambria" w:hAnsi="Cambria" w:cs="Cambria"/>
          <w:b/>
          <w:sz w:val="24"/>
          <w:szCs w:val="24"/>
        </w:rPr>
        <w:t>Suggested Activities:</w:t>
      </w:r>
    </w:p>
    <w:p w:rsidR="00B70E4E" w:rsidRDefault="00B70E4E">
      <w:pPr>
        <w:rPr>
          <w:rFonts w:ascii="Cambria" w:eastAsia="Cambria" w:hAnsi="Cambria" w:cs="Cambria"/>
          <w:b/>
          <w:sz w:val="24"/>
          <w:szCs w:val="24"/>
        </w:rPr>
      </w:pPr>
    </w:p>
    <w:p w:rsidR="00B70E4E" w:rsidRDefault="00932B35">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Compare and contrast the new leaders of the Archdiocese at the start of the </w:t>
      </w:r>
      <w:proofErr w:type="gramStart"/>
      <w:r>
        <w:rPr>
          <w:rFonts w:ascii="Cambria" w:eastAsia="Cambria" w:hAnsi="Cambria" w:cs="Cambria"/>
          <w:b/>
          <w:color w:val="000000"/>
          <w:sz w:val="24"/>
          <w:szCs w:val="24"/>
        </w:rPr>
        <w:t>20</w:t>
      </w:r>
      <w:r>
        <w:rPr>
          <w:rFonts w:ascii="Cambria" w:eastAsia="Cambria" w:hAnsi="Cambria" w:cs="Cambria"/>
          <w:b/>
          <w:color w:val="000000"/>
          <w:sz w:val="24"/>
          <w:szCs w:val="24"/>
          <w:vertAlign w:val="superscript"/>
        </w:rPr>
        <w:t>th</w:t>
      </w:r>
      <w:r>
        <w:rPr>
          <w:rFonts w:ascii="Cambria" w:eastAsia="Cambria" w:hAnsi="Cambria" w:cs="Cambria"/>
          <w:b/>
          <w:color w:val="000000"/>
          <w:sz w:val="24"/>
          <w:szCs w:val="24"/>
        </w:rPr>
        <w:t xml:space="preserve">  C</w:t>
      </w:r>
      <w:r>
        <w:rPr>
          <w:rFonts w:ascii="Cambria" w:eastAsia="Cambria" w:hAnsi="Cambria" w:cs="Cambria"/>
          <w:b/>
          <w:color w:val="000000"/>
          <w:sz w:val="24"/>
          <w:szCs w:val="24"/>
        </w:rPr>
        <w:t>entury</w:t>
      </w:r>
      <w:proofErr w:type="gramEnd"/>
      <w:r>
        <w:rPr>
          <w:rFonts w:ascii="Cambria" w:eastAsia="Cambria" w:hAnsi="Cambria" w:cs="Cambria"/>
          <w:b/>
          <w:color w:val="000000"/>
          <w:sz w:val="24"/>
          <w:szCs w:val="24"/>
        </w:rPr>
        <w:t xml:space="preserve"> (Sebastian </w:t>
      </w:r>
      <w:proofErr w:type="spellStart"/>
      <w:r>
        <w:rPr>
          <w:rFonts w:ascii="Cambria" w:eastAsia="Cambria" w:hAnsi="Cambria" w:cs="Cambria"/>
          <w:b/>
          <w:color w:val="000000"/>
          <w:sz w:val="24"/>
          <w:szCs w:val="24"/>
        </w:rPr>
        <w:t>Messmer</w:t>
      </w:r>
      <w:proofErr w:type="spellEnd"/>
      <w:r>
        <w:rPr>
          <w:rFonts w:ascii="Cambria" w:eastAsia="Cambria" w:hAnsi="Cambria" w:cs="Cambria"/>
          <w:b/>
          <w:color w:val="000000"/>
          <w:sz w:val="24"/>
          <w:szCs w:val="24"/>
        </w:rPr>
        <w:t xml:space="preserve"> 1903-1930, Samuel </w:t>
      </w:r>
      <w:proofErr w:type="spellStart"/>
      <w:r>
        <w:rPr>
          <w:rFonts w:ascii="Cambria" w:eastAsia="Cambria" w:hAnsi="Cambria" w:cs="Cambria"/>
          <w:b/>
          <w:color w:val="000000"/>
          <w:sz w:val="24"/>
          <w:szCs w:val="24"/>
        </w:rPr>
        <w:t>Stritch</w:t>
      </w:r>
      <w:proofErr w:type="spellEnd"/>
      <w:r>
        <w:rPr>
          <w:rFonts w:ascii="Cambria" w:eastAsia="Cambria" w:hAnsi="Cambria" w:cs="Cambria"/>
          <w:b/>
          <w:color w:val="000000"/>
          <w:sz w:val="24"/>
          <w:szCs w:val="24"/>
        </w:rPr>
        <w:t xml:space="preserve"> 1930-1940) with previous leaders.</w:t>
      </w:r>
    </w:p>
    <w:p w:rsidR="00B70E4E" w:rsidRDefault="00932B35">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What challenges did they face?</w:t>
      </w:r>
    </w:p>
    <w:p w:rsidR="00B70E4E" w:rsidRDefault="00932B35">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What changes in demographics influenced their leadership style and priorities for the archdiocese?</w:t>
      </w:r>
    </w:p>
    <w:p w:rsidR="00B70E4E" w:rsidRDefault="00932B35">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What significant local social and Church events that occurred during this time period.  </w:t>
      </w:r>
    </w:p>
    <w:p w:rsidR="00B70E4E" w:rsidRDefault="00B70E4E">
      <w:pPr>
        <w:pBdr>
          <w:top w:val="nil"/>
          <w:left w:val="nil"/>
          <w:bottom w:val="nil"/>
          <w:right w:val="nil"/>
          <w:between w:val="nil"/>
        </w:pBdr>
        <w:spacing w:line="240" w:lineRule="auto"/>
        <w:ind w:left="360"/>
        <w:rPr>
          <w:rFonts w:ascii="Cambria" w:eastAsia="Cambria" w:hAnsi="Cambria" w:cs="Cambria"/>
          <w:b/>
          <w:color w:val="000000"/>
          <w:sz w:val="24"/>
          <w:szCs w:val="24"/>
        </w:rPr>
      </w:pPr>
    </w:p>
    <w:p w:rsidR="00B70E4E" w:rsidRDefault="00932B35">
      <w:pP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Create a visual representation of trends in Catholic education in t</w:t>
      </w:r>
      <w:r>
        <w:rPr>
          <w:rFonts w:ascii="Cambria" w:eastAsia="Cambria" w:hAnsi="Cambria" w:cs="Cambria"/>
          <w:b/>
          <w:color w:val="000000"/>
          <w:sz w:val="24"/>
          <w:szCs w:val="24"/>
        </w:rPr>
        <w:t xml:space="preserve">his time period (enrollment, increase in the building/founding of Catholic schools at the grade school, high school, and college/university level). </w:t>
      </w:r>
    </w:p>
    <w:p w:rsidR="00B70E4E" w:rsidRDefault="00B70E4E">
      <w:pPr>
        <w:spacing w:line="240" w:lineRule="auto"/>
        <w:rPr>
          <w:rFonts w:ascii="Cambria" w:eastAsia="Cambria" w:hAnsi="Cambria" w:cs="Cambria"/>
          <w:b/>
          <w:color w:val="000000"/>
          <w:sz w:val="24"/>
          <w:szCs w:val="24"/>
        </w:rPr>
      </w:pPr>
    </w:p>
    <w:p w:rsidR="00B70E4E" w:rsidRDefault="00932B35">
      <w:pP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Select a Catholic high school/college/university founded in the early 20</w:t>
      </w:r>
      <w:r>
        <w:rPr>
          <w:rFonts w:ascii="Cambria" w:eastAsia="Cambria" w:hAnsi="Cambria" w:cs="Cambria"/>
          <w:b/>
          <w:color w:val="000000"/>
          <w:sz w:val="24"/>
          <w:szCs w:val="24"/>
          <w:vertAlign w:val="superscript"/>
        </w:rPr>
        <w:t>th</w:t>
      </w:r>
      <w:r>
        <w:rPr>
          <w:rFonts w:ascii="Cambria" w:eastAsia="Cambria" w:hAnsi="Cambria" w:cs="Cambria"/>
          <w:b/>
          <w:color w:val="000000"/>
          <w:sz w:val="24"/>
          <w:szCs w:val="24"/>
        </w:rPr>
        <w:t xml:space="preserve"> century </w:t>
      </w:r>
      <w:proofErr w:type="gramStart"/>
      <w:r>
        <w:rPr>
          <w:rFonts w:ascii="Cambria" w:eastAsia="Cambria" w:hAnsi="Cambria" w:cs="Cambria"/>
          <w:b/>
          <w:color w:val="000000"/>
          <w:sz w:val="24"/>
          <w:szCs w:val="24"/>
        </w:rPr>
        <w:t>that</w:t>
      </w:r>
      <w:proofErr w:type="gramEnd"/>
      <w:r>
        <w:rPr>
          <w:rFonts w:ascii="Cambria" w:eastAsia="Cambria" w:hAnsi="Cambria" w:cs="Cambria"/>
          <w:b/>
          <w:color w:val="000000"/>
          <w:sz w:val="24"/>
          <w:szCs w:val="24"/>
        </w:rPr>
        <w:t xml:space="preserve"> remains in existen</w:t>
      </w:r>
      <w:r>
        <w:rPr>
          <w:rFonts w:ascii="Cambria" w:eastAsia="Cambria" w:hAnsi="Cambria" w:cs="Cambria"/>
          <w:b/>
          <w:color w:val="000000"/>
          <w:sz w:val="24"/>
          <w:szCs w:val="24"/>
        </w:rPr>
        <w:t>ce in the Archdiocese of Milwaukee.</w:t>
      </w:r>
    </w:p>
    <w:p w:rsidR="00B70E4E" w:rsidRDefault="00932B35">
      <w:pPr>
        <w:numPr>
          <w:ilvl w:val="0"/>
          <w:numId w:val="3"/>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 xml:space="preserve">Research the founders/charism of the institution and arrange to interview a current leader.  </w:t>
      </w:r>
    </w:p>
    <w:p w:rsidR="00B70E4E" w:rsidRDefault="00932B35">
      <w:pPr>
        <w:numPr>
          <w:ilvl w:val="1"/>
          <w:numId w:val="3"/>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How has the organization remained true to its mission/charism?</w:t>
      </w:r>
    </w:p>
    <w:p w:rsidR="00B70E4E" w:rsidRDefault="00932B35">
      <w:pPr>
        <w:numPr>
          <w:ilvl w:val="1"/>
          <w:numId w:val="3"/>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 xml:space="preserve">How has the organization changed over time? </w:t>
      </w:r>
    </w:p>
    <w:p w:rsidR="00B70E4E" w:rsidRDefault="00932B35">
      <w:pPr>
        <w:numPr>
          <w:ilvl w:val="1"/>
          <w:numId w:val="3"/>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 xml:space="preserve">What factors (demographic, political, </w:t>
      </w:r>
      <w:proofErr w:type="gramStart"/>
      <w:r>
        <w:rPr>
          <w:rFonts w:ascii="Cambria" w:eastAsia="Cambria" w:hAnsi="Cambria" w:cs="Cambria"/>
          <w:b/>
          <w:color w:val="000000"/>
          <w:sz w:val="24"/>
          <w:szCs w:val="24"/>
        </w:rPr>
        <w:t>cultural</w:t>
      </w:r>
      <w:proofErr w:type="gramEnd"/>
      <w:r>
        <w:rPr>
          <w:rFonts w:ascii="Cambria" w:eastAsia="Cambria" w:hAnsi="Cambria" w:cs="Cambria"/>
          <w:b/>
          <w:color w:val="000000"/>
          <w:sz w:val="24"/>
          <w:szCs w:val="24"/>
        </w:rPr>
        <w:t>) have led to change in the organization?</w:t>
      </w:r>
    </w:p>
    <w:p w:rsidR="00B70E4E" w:rsidRDefault="00B70E4E">
      <w:pPr>
        <w:pBdr>
          <w:top w:val="nil"/>
          <w:left w:val="nil"/>
          <w:bottom w:val="nil"/>
          <w:right w:val="nil"/>
          <w:between w:val="nil"/>
        </w:pBdr>
        <w:spacing w:line="240" w:lineRule="auto"/>
        <w:rPr>
          <w:rFonts w:ascii="Cambria" w:eastAsia="Cambria" w:hAnsi="Cambria" w:cs="Cambria"/>
          <w:b/>
          <w:color w:val="000000"/>
          <w:sz w:val="24"/>
          <w:szCs w:val="24"/>
        </w:rPr>
      </w:pPr>
    </w:p>
    <w:p w:rsidR="00B70E4E" w:rsidRDefault="00932B35">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Research significant events in this time period and identify the elements of each that aligned or conflicted with Catholic Social Teachings:</w:t>
      </w:r>
    </w:p>
    <w:p w:rsidR="00B70E4E" w:rsidRDefault="00932B35">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Socialism</w:t>
      </w:r>
    </w:p>
    <w:p w:rsidR="00B70E4E" w:rsidRDefault="00932B35">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Voting Rights</w:t>
      </w:r>
    </w:p>
    <w:p w:rsidR="00B70E4E" w:rsidRDefault="00932B35">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Prohibition</w:t>
      </w:r>
    </w:p>
    <w:p w:rsidR="00B70E4E" w:rsidRDefault="00932B35">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World War I</w:t>
      </w:r>
    </w:p>
    <w:p w:rsidR="00B70E4E" w:rsidRDefault="00932B35">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Roaring 1920s</w:t>
      </w:r>
    </w:p>
    <w:p w:rsidR="00B70E4E" w:rsidRDefault="00932B35">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Stock Market Crash</w:t>
      </w:r>
    </w:p>
    <w:p w:rsidR="00B70E4E" w:rsidRDefault="00932B35">
      <w:pPr>
        <w:numPr>
          <w:ilvl w:val="0"/>
          <w:numId w:val="3"/>
        </w:numPr>
        <w:pBdr>
          <w:top w:val="nil"/>
          <w:left w:val="nil"/>
          <w:bottom w:val="nil"/>
          <w:right w:val="nil"/>
          <w:between w:val="nil"/>
        </w:pBdr>
        <w:spacing w:line="240" w:lineRule="auto"/>
        <w:rPr>
          <w:b/>
          <w:sz w:val="24"/>
          <w:szCs w:val="24"/>
        </w:rPr>
      </w:pPr>
      <w:r>
        <w:rPr>
          <w:rFonts w:ascii="Cambria" w:eastAsia="Cambria" w:hAnsi="Cambria" w:cs="Cambria"/>
          <w:b/>
          <w:sz w:val="24"/>
          <w:szCs w:val="24"/>
        </w:rPr>
        <w:t>Great Depression (Note: Catholic Stewardship Appeal established in 1933</w:t>
      </w:r>
      <w:r>
        <w:rPr>
          <w:rFonts w:ascii="Cambria" w:eastAsia="Cambria" w:hAnsi="Cambria" w:cs="Cambria"/>
          <w:b/>
          <w:sz w:val="24"/>
          <w:szCs w:val="24"/>
        </w:rPr>
        <w:t xml:space="preserve">; </w:t>
      </w:r>
      <w:r>
        <w:rPr>
          <w:rFonts w:ascii="Cambria" w:eastAsia="Cambria" w:hAnsi="Cambria" w:cs="Cambria"/>
          <w:b/>
          <w:sz w:val="24"/>
          <w:szCs w:val="24"/>
        </w:rPr>
        <w:t xml:space="preserve">the Cathedral was destroyed by a fire during the depression, but the Archbishop couldn’t gather the resources to restore it until the 1950s.  This meant that priests were ordained elsewhere, and even Archbishop Kiley had to be installed at </w:t>
      </w:r>
      <w:proofErr w:type="spellStart"/>
      <w:r>
        <w:rPr>
          <w:rFonts w:ascii="Cambria" w:eastAsia="Cambria" w:hAnsi="Cambria" w:cs="Cambria"/>
          <w:b/>
          <w:sz w:val="24"/>
          <w:szCs w:val="24"/>
        </w:rPr>
        <w:t>Gesu</w:t>
      </w:r>
      <w:proofErr w:type="spellEnd"/>
      <w:r>
        <w:rPr>
          <w:rFonts w:ascii="Cambria" w:eastAsia="Cambria" w:hAnsi="Cambria" w:cs="Cambria"/>
          <w:b/>
          <w:sz w:val="24"/>
          <w:szCs w:val="24"/>
        </w:rPr>
        <w:t xml:space="preserve"> instead of </w:t>
      </w:r>
      <w:r>
        <w:rPr>
          <w:rFonts w:ascii="Cambria" w:eastAsia="Cambria" w:hAnsi="Cambria" w:cs="Cambria"/>
          <w:b/>
          <w:sz w:val="24"/>
          <w:szCs w:val="24"/>
        </w:rPr>
        <w:t>the Cathedral.)</w:t>
      </w:r>
    </w:p>
    <w:p w:rsidR="00B70E4E" w:rsidRDefault="00B70E4E">
      <w:pPr>
        <w:pBdr>
          <w:top w:val="nil"/>
          <w:left w:val="nil"/>
          <w:bottom w:val="nil"/>
          <w:right w:val="nil"/>
          <w:between w:val="nil"/>
        </w:pBdr>
        <w:spacing w:line="240" w:lineRule="auto"/>
        <w:rPr>
          <w:rFonts w:ascii="Cambria" w:eastAsia="Cambria" w:hAnsi="Cambria" w:cs="Cambria"/>
          <w:b/>
          <w:color w:val="000000"/>
          <w:sz w:val="24"/>
          <w:szCs w:val="24"/>
        </w:rPr>
      </w:pPr>
    </w:p>
    <w:p w:rsidR="00B70E4E" w:rsidRDefault="00932B35">
      <w:pPr>
        <w:rPr>
          <w:rFonts w:ascii="Cambria" w:eastAsia="Cambria" w:hAnsi="Cambria" w:cs="Cambria"/>
          <w:b/>
          <w:sz w:val="24"/>
          <w:szCs w:val="24"/>
        </w:rPr>
      </w:pPr>
      <w:r>
        <w:rPr>
          <w:rFonts w:ascii="Cambria" w:eastAsia="Cambria" w:hAnsi="Cambria" w:cs="Cambria"/>
          <w:b/>
          <w:sz w:val="24"/>
          <w:szCs w:val="24"/>
        </w:rPr>
        <w:t>Assessment:</w:t>
      </w:r>
    </w:p>
    <w:p w:rsidR="00B70E4E" w:rsidRDefault="00B70E4E">
      <w:pPr>
        <w:rPr>
          <w:rFonts w:ascii="Cambria" w:eastAsia="Cambria" w:hAnsi="Cambria" w:cs="Cambria"/>
          <w:b/>
          <w:sz w:val="24"/>
          <w:szCs w:val="24"/>
        </w:rPr>
      </w:pPr>
    </w:p>
    <w:p w:rsidR="00B70E4E" w:rsidRDefault="00932B35">
      <w:pPr>
        <w:rPr>
          <w:rFonts w:ascii="Cambria" w:eastAsia="Cambria" w:hAnsi="Cambria" w:cs="Cambria"/>
          <w:b/>
          <w:sz w:val="24"/>
          <w:szCs w:val="24"/>
        </w:rPr>
      </w:pPr>
      <w:bookmarkStart w:id="0" w:name="_gjdgxs" w:colFirst="0" w:colLast="0"/>
      <w:bookmarkEnd w:id="0"/>
      <w:r>
        <w:rPr>
          <w:rFonts w:ascii="Cambria" w:eastAsia="Cambria" w:hAnsi="Cambria" w:cs="Cambria"/>
          <w:b/>
          <w:sz w:val="24"/>
          <w:szCs w:val="24"/>
        </w:rPr>
        <w:t>Create a presentation (written, pictorial, oral) that summarizes the impact of a significant person or event (from activities above) on the Catholic Church and Catholics in the Archdiocese of Milwaukee.</w:t>
      </w:r>
    </w:p>
    <w:p w:rsidR="00B70E4E" w:rsidRDefault="00932B35">
      <w:pPr>
        <w:numPr>
          <w:ilvl w:val="0"/>
          <w:numId w:val="4"/>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Discuss who the audienc</w:t>
      </w:r>
      <w:r>
        <w:rPr>
          <w:rFonts w:ascii="Cambria" w:eastAsia="Cambria" w:hAnsi="Cambria" w:cs="Cambria"/>
          <w:b/>
          <w:color w:val="000000"/>
          <w:sz w:val="24"/>
          <w:szCs w:val="24"/>
        </w:rPr>
        <w:t>e might be for the information.</w:t>
      </w:r>
    </w:p>
    <w:p w:rsidR="00B70E4E" w:rsidRDefault="00932B35">
      <w:pPr>
        <w:numPr>
          <w:ilvl w:val="0"/>
          <w:numId w:val="4"/>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Determine (by teams or as a class) how the information will be shared with the target audience.  This can be done collaboratively or you may have predetermined options.</w:t>
      </w:r>
    </w:p>
    <w:p w:rsidR="00B70E4E" w:rsidRDefault="00932B35">
      <w:pPr>
        <w:numPr>
          <w:ilvl w:val="0"/>
          <w:numId w:val="4"/>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Provide clear criteria (rubric) for the final product.  Correlate the criteria to history, ELA and CST standards outlined in the unit plan.</w:t>
      </w:r>
    </w:p>
    <w:p w:rsidR="00B70E4E" w:rsidRDefault="00B70E4E">
      <w:pPr>
        <w:rPr>
          <w:rFonts w:ascii="Cambria" w:eastAsia="Cambria" w:hAnsi="Cambria" w:cs="Cambria"/>
          <w:b/>
          <w:sz w:val="24"/>
          <w:szCs w:val="24"/>
        </w:rPr>
      </w:pPr>
    </w:p>
    <w:p w:rsidR="00B70E4E" w:rsidRDefault="00932B35">
      <w:pPr>
        <w:spacing w:line="240" w:lineRule="auto"/>
        <w:rPr>
          <w:rFonts w:ascii="Cambria" w:eastAsia="Cambria" w:hAnsi="Cambria" w:cs="Cambria"/>
          <w:b/>
          <w:sz w:val="24"/>
          <w:szCs w:val="24"/>
        </w:rPr>
      </w:pPr>
      <w:r>
        <w:rPr>
          <w:rFonts w:ascii="Cambria" w:eastAsia="Cambria" w:hAnsi="Cambria" w:cs="Cambria"/>
          <w:b/>
          <w:color w:val="000000"/>
          <w:sz w:val="24"/>
          <w:szCs w:val="24"/>
        </w:rPr>
        <w:t>Produce a video or other multimedia presentation that is directly related to a key understanding in a unit theme. (</w:t>
      </w:r>
      <w:r>
        <w:rPr>
          <w:rFonts w:ascii="Cambria" w:eastAsia="Cambria" w:hAnsi="Cambria" w:cs="Cambria"/>
          <w:b/>
          <w:color w:val="000000"/>
          <w:sz w:val="24"/>
          <w:szCs w:val="24"/>
        </w:rPr>
        <w:t>See Rubric, Video Guidelines and Application below)</w:t>
      </w:r>
    </w:p>
    <w:p w:rsidR="00B70E4E" w:rsidRDefault="00B70E4E">
      <w:pPr>
        <w:rPr>
          <w:rFonts w:ascii="Cambria" w:eastAsia="Cambria" w:hAnsi="Cambria" w:cs="Cambria"/>
          <w:b/>
          <w:sz w:val="24"/>
          <w:szCs w:val="24"/>
        </w:rPr>
      </w:pPr>
    </w:p>
    <w:p w:rsidR="00B70E4E" w:rsidRDefault="00932B35">
      <w:pPr>
        <w:rPr>
          <w:rFonts w:ascii="Cambria" w:eastAsia="Cambria" w:hAnsi="Cambria" w:cs="Cambria"/>
          <w:b/>
          <w:sz w:val="24"/>
          <w:szCs w:val="24"/>
        </w:rPr>
      </w:pPr>
      <w:r>
        <w:rPr>
          <w:rFonts w:ascii="Cambria" w:eastAsia="Cambria" w:hAnsi="Cambria" w:cs="Cambria"/>
          <w:b/>
          <w:sz w:val="24"/>
          <w:szCs w:val="24"/>
        </w:rPr>
        <w:t>Reflection:</w:t>
      </w:r>
    </w:p>
    <w:p w:rsidR="00B70E4E" w:rsidRDefault="00B70E4E">
      <w:pPr>
        <w:rPr>
          <w:rFonts w:ascii="Cambria" w:eastAsia="Cambria" w:hAnsi="Cambria" w:cs="Cambria"/>
          <w:b/>
          <w:sz w:val="24"/>
          <w:szCs w:val="24"/>
        </w:rPr>
      </w:pPr>
    </w:p>
    <w:p w:rsidR="00B70E4E" w:rsidRDefault="00932B35">
      <w:pPr>
        <w:rPr>
          <w:rFonts w:ascii="Cambria" w:eastAsia="Cambria" w:hAnsi="Cambria" w:cs="Cambria"/>
          <w:b/>
          <w:sz w:val="24"/>
          <w:szCs w:val="24"/>
        </w:rPr>
      </w:pPr>
      <w:r>
        <w:rPr>
          <w:rFonts w:ascii="Cambria" w:eastAsia="Cambria" w:hAnsi="Cambria" w:cs="Cambria"/>
          <w:b/>
          <w:sz w:val="24"/>
          <w:szCs w:val="24"/>
        </w:rPr>
        <w:t>What does it mean to sacrifice?  Give examples of how Catholics sacrificed during this period of history and reflect on how people today sacrifice to be true to their Catholic beliefs and th</w:t>
      </w:r>
      <w:r>
        <w:rPr>
          <w:rFonts w:ascii="Cambria" w:eastAsia="Cambria" w:hAnsi="Cambria" w:cs="Cambria"/>
          <w:b/>
          <w:sz w:val="24"/>
          <w:szCs w:val="24"/>
        </w:rPr>
        <w:t>e Catholic Social Teachings.</w:t>
      </w:r>
    </w:p>
    <w:p w:rsidR="00B70E4E" w:rsidRDefault="00B70E4E">
      <w:pPr>
        <w:rPr>
          <w:rFonts w:ascii="Cambria" w:eastAsia="Cambria" w:hAnsi="Cambria" w:cs="Cambria"/>
          <w:b/>
          <w:sz w:val="24"/>
          <w:szCs w:val="24"/>
        </w:rPr>
      </w:pPr>
    </w:p>
    <w:p w:rsidR="00B70E4E" w:rsidRDefault="00932B35">
      <w:pPr>
        <w:rPr>
          <w:rFonts w:ascii="Cambria" w:eastAsia="Cambria" w:hAnsi="Cambria" w:cs="Cambria"/>
          <w:b/>
          <w:sz w:val="24"/>
          <w:szCs w:val="24"/>
        </w:rPr>
      </w:pPr>
      <w:r>
        <w:rPr>
          <w:rFonts w:ascii="Cambria" w:eastAsia="Cambria" w:hAnsi="Cambria" w:cs="Cambria"/>
          <w:b/>
          <w:sz w:val="24"/>
          <w:szCs w:val="24"/>
        </w:rPr>
        <w:t>Resources:</w:t>
      </w:r>
    </w:p>
    <w:p w:rsidR="00B70E4E" w:rsidRDefault="00B70E4E">
      <w:pPr>
        <w:rPr>
          <w:rFonts w:ascii="Cambria" w:eastAsia="Cambria" w:hAnsi="Cambria" w:cs="Cambria"/>
          <w:b/>
          <w:sz w:val="24"/>
          <w:szCs w:val="24"/>
        </w:rPr>
      </w:pPr>
    </w:p>
    <w:p w:rsidR="00B70E4E" w:rsidRDefault="00932B35">
      <w:pPr>
        <w:spacing w:line="240" w:lineRule="auto"/>
        <w:rPr>
          <w:rFonts w:ascii="Cambria" w:eastAsia="Cambria" w:hAnsi="Cambria" w:cs="Cambria"/>
          <w:b/>
          <w:color w:val="0563C1"/>
          <w:sz w:val="24"/>
          <w:szCs w:val="24"/>
        </w:rPr>
      </w:pPr>
      <w:hyperlink r:id="rId6">
        <w:r>
          <w:rPr>
            <w:rFonts w:ascii="Cambria" w:eastAsia="Cambria" w:hAnsi="Cambria" w:cs="Cambria"/>
            <w:b/>
            <w:color w:val="0563C1"/>
            <w:sz w:val="24"/>
            <w:szCs w:val="24"/>
            <w:u w:val="single"/>
          </w:rPr>
          <w:t>Historical Overview of the Archdiocese of Milwaukee including articles and archival documents.</w:t>
        </w:r>
      </w:hyperlink>
    </w:p>
    <w:p w:rsidR="00B70E4E" w:rsidRDefault="00B70E4E">
      <w:pPr>
        <w:spacing w:line="240" w:lineRule="auto"/>
        <w:rPr>
          <w:rFonts w:ascii="Cambria" w:eastAsia="Cambria" w:hAnsi="Cambria" w:cs="Cambria"/>
          <w:b/>
          <w:color w:val="0563C1"/>
          <w:sz w:val="24"/>
          <w:szCs w:val="24"/>
        </w:rPr>
      </w:pPr>
    </w:p>
    <w:p w:rsidR="00B70E4E" w:rsidRDefault="00932B35">
      <w:pPr>
        <w:spacing w:line="240" w:lineRule="auto"/>
        <w:rPr>
          <w:rFonts w:ascii="Cambria" w:eastAsia="Cambria" w:hAnsi="Cambria" w:cs="Cambria"/>
          <w:b/>
          <w:color w:val="0563C1"/>
          <w:sz w:val="24"/>
          <w:szCs w:val="24"/>
        </w:rPr>
      </w:pPr>
      <w:hyperlink r:id="rId7">
        <w:r>
          <w:rPr>
            <w:rFonts w:ascii="Cambria" w:eastAsia="Cambria" w:hAnsi="Cambria" w:cs="Cambria"/>
            <w:b/>
            <w:color w:val="0563C1"/>
            <w:sz w:val="24"/>
            <w:szCs w:val="24"/>
            <w:u w:val="single"/>
          </w:rPr>
          <w:t xml:space="preserve">Catholics and </w:t>
        </w:r>
        <w:proofErr w:type="gramStart"/>
        <w:r>
          <w:rPr>
            <w:rFonts w:ascii="Cambria" w:eastAsia="Cambria" w:hAnsi="Cambria" w:cs="Cambria"/>
            <w:b/>
            <w:color w:val="0563C1"/>
            <w:sz w:val="24"/>
            <w:szCs w:val="24"/>
            <w:u w:val="single"/>
          </w:rPr>
          <w:t>The</w:t>
        </w:r>
        <w:proofErr w:type="gramEnd"/>
        <w:r>
          <w:rPr>
            <w:rFonts w:ascii="Cambria" w:eastAsia="Cambria" w:hAnsi="Cambria" w:cs="Cambria"/>
            <w:b/>
            <w:color w:val="0563C1"/>
            <w:sz w:val="24"/>
            <w:szCs w:val="24"/>
            <w:u w:val="single"/>
          </w:rPr>
          <w:t xml:space="preserve"> Great Depression Video</w:t>
        </w:r>
      </w:hyperlink>
    </w:p>
    <w:p w:rsidR="00B70E4E" w:rsidRDefault="00932B35">
      <w:pPr>
        <w:spacing w:line="288" w:lineRule="auto"/>
        <w:rPr>
          <w:rFonts w:ascii="Cambria" w:eastAsia="Cambria" w:hAnsi="Cambria" w:cs="Cambria"/>
          <w:b/>
          <w:color w:val="0070C0"/>
          <w:sz w:val="24"/>
          <w:szCs w:val="24"/>
        </w:rPr>
      </w:pPr>
      <w:hyperlink r:id="rId8">
        <w:r>
          <w:rPr>
            <w:rFonts w:ascii="Cambria" w:eastAsia="Cambria" w:hAnsi="Cambria" w:cs="Cambria"/>
            <w:b/>
            <w:color w:val="0070C0"/>
            <w:sz w:val="24"/>
            <w:szCs w:val="24"/>
            <w:u w:val="single"/>
          </w:rPr>
          <w:t>View Original Historical Documents</w:t>
        </w:r>
      </w:hyperlink>
      <w:r>
        <w:rPr>
          <w:rFonts w:ascii="Cambria" w:eastAsia="Cambria" w:hAnsi="Cambria" w:cs="Cambria"/>
          <w:b/>
          <w:color w:val="0070C0"/>
          <w:sz w:val="24"/>
          <w:szCs w:val="24"/>
        </w:rPr>
        <w:t xml:space="preserve"> – Original documents- letters, speeches, etc.</w:t>
      </w:r>
    </w:p>
    <w:p w:rsidR="00B70E4E" w:rsidRDefault="00B70E4E">
      <w:pPr>
        <w:spacing w:line="240" w:lineRule="auto"/>
        <w:rPr>
          <w:rFonts w:ascii="Cambria" w:eastAsia="Cambria" w:hAnsi="Cambria" w:cs="Cambria"/>
          <w:b/>
          <w:color w:val="0563C1"/>
          <w:sz w:val="24"/>
          <w:szCs w:val="24"/>
        </w:rPr>
      </w:pPr>
    </w:p>
    <w:bookmarkStart w:id="1" w:name="_GoBack"/>
    <w:bookmarkEnd w:id="1"/>
    <w:p w:rsidR="00B70E4E" w:rsidRDefault="00932B35">
      <w:pPr>
        <w:spacing w:line="240" w:lineRule="auto"/>
        <w:rPr>
          <w:rFonts w:ascii="Cambria" w:eastAsia="Cambria" w:hAnsi="Cambria" w:cs="Cambria"/>
          <w:b/>
          <w:color w:val="0563C1"/>
          <w:sz w:val="24"/>
          <w:szCs w:val="24"/>
        </w:rPr>
      </w:pPr>
      <w:r>
        <w:fldChar w:fldCharType="begin"/>
      </w:r>
      <w:r>
        <w:instrText xml:space="preserve"> HYPERLINK "https://schools.archmil.org/CentersofExcellence/DOCsPDFs/VideoRubric.pdf" \h </w:instrText>
      </w:r>
      <w:r>
        <w:fldChar w:fldCharType="separate"/>
      </w:r>
      <w:r>
        <w:rPr>
          <w:rFonts w:ascii="Cambria" w:eastAsia="Cambria" w:hAnsi="Cambria" w:cs="Cambria"/>
          <w:b/>
          <w:color w:val="0563C1"/>
          <w:sz w:val="24"/>
          <w:szCs w:val="24"/>
          <w:u w:val="single"/>
        </w:rPr>
        <w:t>Video</w:t>
      </w:r>
      <w:r>
        <w:rPr>
          <w:rFonts w:ascii="Cambria" w:eastAsia="Cambria" w:hAnsi="Cambria" w:cs="Cambria"/>
          <w:b/>
          <w:color w:val="0563C1"/>
          <w:sz w:val="24"/>
          <w:szCs w:val="24"/>
          <w:u w:val="single"/>
        </w:rPr>
        <w:t xml:space="preserve"> Rubric</w:t>
      </w:r>
      <w:r>
        <w:rPr>
          <w:rFonts w:ascii="Cambria" w:eastAsia="Cambria" w:hAnsi="Cambria" w:cs="Cambria"/>
          <w:b/>
          <w:color w:val="0563C1"/>
          <w:sz w:val="24"/>
          <w:szCs w:val="24"/>
          <w:u w:val="single"/>
        </w:rPr>
        <w:fldChar w:fldCharType="end"/>
      </w:r>
      <w:r>
        <w:rPr>
          <w:rFonts w:ascii="Cambria" w:eastAsia="Cambria" w:hAnsi="Cambria" w:cs="Cambria"/>
          <w:b/>
          <w:color w:val="0563C1"/>
          <w:sz w:val="24"/>
          <w:szCs w:val="24"/>
        </w:rPr>
        <w:t xml:space="preserve"> </w:t>
      </w:r>
    </w:p>
    <w:p w:rsidR="00B70E4E" w:rsidRDefault="00B70E4E">
      <w:pPr>
        <w:spacing w:line="240" w:lineRule="auto"/>
        <w:rPr>
          <w:rFonts w:ascii="Cambria" w:eastAsia="Cambria" w:hAnsi="Cambria" w:cs="Cambria"/>
          <w:b/>
          <w:color w:val="0563C1"/>
          <w:sz w:val="24"/>
          <w:szCs w:val="24"/>
        </w:rPr>
      </w:pPr>
    </w:p>
    <w:p w:rsidR="00B70E4E" w:rsidRDefault="00932B35">
      <w:pPr>
        <w:spacing w:line="240" w:lineRule="auto"/>
        <w:rPr>
          <w:rFonts w:ascii="Cambria" w:eastAsia="Cambria" w:hAnsi="Cambria" w:cs="Cambria"/>
          <w:b/>
          <w:color w:val="0563C1"/>
          <w:sz w:val="24"/>
          <w:szCs w:val="24"/>
          <w:u w:val="single"/>
        </w:rPr>
      </w:pPr>
      <w:r>
        <w:rPr>
          <w:rFonts w:ascii="Cambria" w:eastAsia="Cambria" w:hAnsi="Cambria" w:cs="Cambria"/>
          <w:b/>
          <w:color w:val="0563C1"/>
          <w:sz w:val="24"/>
          <w:szCs w:val="24"/>
        </w:rPr>
        <w:t xml:space="preserve"> </w:t>
      </w:r>
      <w:r>
        <w:fldChar w:fldCharType="begin"/>
      </w:r>
      <w:r>
        <w:instrText xml:space="preserve"> HYPERLINK "https://schools.archmil.org/CentersofExcellence/DOCsPDFs/175th/ArchdioceseofMilwaukee175thVideoSubmissionApplication.pdf" </w:instrText>
      </w:r>
      <w:r>
        <w:fldChar w:fldCharType="separate"/>
      </w:r>
      <w:r>
        <w:rPr>
          <w:rFonts w:ascii="Cambria" w:eastAsia="Cambria" w:hAnsi="Cambria" w:cs="Cambria"/>
          <w:b/>
          <w:color w:val="0563C1"/>
          <w:sz w:val="24"/>
          <w:szCs w:val="24"/>
          <w:u w:val="single"/>
        </w:rPr>
        <w:t>Archdiocese of Milwaukee 175th Video Submission Application</w:t>
      </w:r>
    </w:p>
    <w:p w:rsidR="00B70E4E" w:rsidRDefault="00932B35">
      <w:pPr>
        <w:spacing w:line="240" w:lineRule="auto"/>
        <w:rPr>
          <w:rFonts w:ascii="Cambria" w:eastAsia="Cambria" w:hAnsi="Cambria" w:cs="Cambria"/>
          <w:b/>
          <w:color w:val="0563C1"/>
          <w:sz w:val="24"/>
          <w:szCs w:val="24"/>
        </w:rPr>
      </w:pPr>
      <w:r>
        <w:fldChar w:fldCharType="end"/>
      </w:r>
      <w:r>
        <w:rPr>
          <w:rFonts w:ascii="Cambria" w:eastAsia="Cambria" w:hAnsi="Cambria" w:cs="Cambria"/>
          <w:b/>
          <w:color w:val="0563C1"/>
          <w:sz w:val="24"/>
          <w:szCs w:val="24"/>
        </w:rPr>
        <w:t xml:space="preserve"> </w:t>
      </w:r>
    </w:p>
    <w:p w:rsidR="00B70E4E" w:rsidRDefault="00932B35">
      <w:pPr>
        <w:spacing w:line="240" w:lineRule="auto"/>
        <w:rPr>
          <w:rFonts w:ascii="Cambria" w:eastAsia="Cambria" w:hAnsi="Cambria" w:cs="Cambria"/>
          <w:b/>
          <w:color w:val="0563C1"/>
          <w:sz w:val="24"/>
          <w:szCs w:val="24"/>
          <w:u w:val="single"/>
        </w:rPr>
      </w:pPr>
      <w:r>
        <w:fldChar w:fldCharType="begin"/>
      </w:r>
      <w:r>
        <w:instrText xml:space="preserve"> HYPERLINK "https://schools.archmil.org/CentersofExcellence/DOCsPDFs/175th/VideoGuidelinesandSubmissionProcessFinal5.18.pdf" </w:instrText>
      </w:r>
      <w:r>
        <w:fldChar w:fldCharType="separate"/>
      </w:r>
      <w:r>
        <w:rPr>
          <w:rFonts w:ascii="Cambria" w:eastAsia="Cambria" w:hAnsi="Cambria" w:cs="Cambria"/>
          <w:b/>
          <w:color w:val="0563C1"/>
          <w:sz w:val="24"/>
          <w:szCs w:val="24"/>
          <w:u w:val="single"/>
        </w:rPr>
        <w:t>Video Guidelines and Submission Process</w:t>
      </w:r>
    </w:p>
    <w:p w:rsidR="00B70E4E" w:rsidRDefault="00932B35">
      <w:pPr>
        <w:spacing w:line="240" w:lineRule="auto"/>
        <w:rPr>
          <w:rFonts w:ascii="Cambria" w:eastAsia="Cambria" w:hAnsi="Cambria" w:cs="Cambria"/>
          <w:b/>
          <w:color w:val="0563C1"/>
          <w:sz w:val="24"/>
          <w:szCs w:val="24"/>
        </w:rPr>
      </w:pPr>
      <w:r>
        <w:fldChar w:fldCharType="end"/>
      </w:r>
      <w:r>
        <w:rPr>
          <w:rFonts w:ascii="Cambria" w:eastAsia="Cambria" w:hAnsi="Cambria" w:cs="Cambria"/>
          <w:b/>
          <w:sz w:val="24"/>
          <w:szCs w:val="24"/>
        </w:rPr>
        <w:t xml:space="preserve"> </w:t>
      </w:r>
    </w:p>
    <w:p w:rsidR="00B70E4E" w:rsidRDefault="00932B35">
      <w:pPr>
        <w:spacing w:line="240" w:lineRule="auto"/>
        <w:rPr>
          <w:rFonts w:ascii="Cambria" w:eastAsia="Cambria" w:hAnsi="Cambria" w:cs="Cambria"/>
          <w:b/>
          <w:i/>
          <w:color w:val="0070C0"/>
          <w:sz w:val="24"/>
          <w:szCs w:val="24"/>
        </w:rPr>
      </w:pPr>
      <w:hyperlink r:id="rId9">
        <w:r>
          <w:rPr>
            <w:rFonts w:ascii="Cambria" w:eastAsia="Cambria" w:hAnsi="Cambria" w:cs="Cambria"/>
            <w:b/>
            <w:i/>
            <w:color w:val="0070C0"/>
            <w:sz w:val="24"/>
            <w:szCs w:val="24"/>
            <w:u w:val="single"/>
          </w:rPr>
          <w:t xml:space="preserve">The Christening, 1930 by Osvaldo Louis </w:t>
        </w:r>
        <w:proofErr w:type="spellStart"/>
        <w:r>
          <w:rPr>
            <w:rFonts w:ascii="Cambria" w:eastAsia="Cambria" w:hAnsi="Cambria" w:cs="Cambria"/>
            <w:b/>
            <w:i/>
            <w:color w:val="0070C0"/>
            <w:sz w:val="24"/>
            <w:szCs w:val="24"/>
            <w:u w:val="single"/>
          </w:rPr>
          <w:t>Gugliemi</w:t>
        </w:r>
        <w:proofErr w:type="spellEnd"/>
      </w:hyperlink>
    </w:p>
    <w:p w:rsidR="00B70E4E" w:rsidRDefault="00B70E4E">
      <w:pPr>
        <w:spacing w:line="240" w:lineRule="auto"/>
        <w:rPr>
          <w:rFonts w:ascii="Cambria" w:eastAsia="Cambria" w:hAnsi="Cambria" w:cs="Cambria"/>
          <w:b/>
          <w:i/>
          <w:color w:val="0563C1"/>
          <w:sz w:val="24"/>
          <w:szCs w:val="24"/>
        </w:rPr>
      </w:pPr>
    </w:p>
    <w:p w:rsidR="00B70E4E" w:rsidRDefault="00B70E4E">
      <w:pPr>
        <w:spacing w:line="240" w:lineRule="auto"/>
        <w:rPr>
          <w:rFonts w:ascii="Cambria" w:eastAsia="Cambria" w:hAnsi="Cambria" w:cs="Cambria"/>
          <w:b/>
          <w:i/>
          <w:color w:val="0563C1"/>
          <w:sz w:val="24"/>
          <w:szCs w:val="24"/>
        </w:rPr>
      </w:pPr>
    </w:p>
    <w:sectPr w:rsidR="00B70E4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E9B"/>
    <w:multiLevelType w:val="multilevel"/>
    <w:tmpl w:val="E5547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916823"/>
    <w:multiLevelType w:val="multilevel"/>
    <w:tmpl w:val="BEE02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83511D"/>
    <w:multiLevelType w:val="multilevel"/>
    <w:tmpl w:val="33548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21756"/>
    <w:multiLevelType w:val="multilevel"/>
    <w:tmpl w:val="0BA29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4E"/>
    <w:rsid w:val="00932B35"/>
    <w:rsid w:val="00B7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836D"/>
  <w15:docId w15:val="{971ED2AC-9974-4EC0-8719-81E9BA6A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it.ly/2vOtgmC" TargetMode="External"/><Relationship Id="rId3" Type="http://schemas.openxmlformats.org/officeDocument/2006/relationships/settings" Target="settings.xml"/><Relationship Id="rId7" Type="http://schemas.openxmlformats.org/officeDocument/2006/relationships/hyperlink" Target="http://bit.ly/2HuOQC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mil.org/AboutUs/175th-Anniversary.ht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llection.mam.org/artist.php?id=1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Taylor</dc:creator>
  <cp:lastModifiedBy>Shelly Taylor</cp:lastModifiedBy>
  <cp:revision>2</cp:revision>
  <dcterms:created xsi:type="dcterms:W3CDTF">2018-08-14T15:49:00Z</dcterms:created>
  <dcterms:modified xsi:type="dcterms:W3CDTF">2018-08-14T15:49:00Z</dcterms:modified>
</cp:coreProperties>
</file>